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ED7914"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540029" w:rsidRPr="00B7056F" w:rsidRDefault="00540029"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ED7914"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ED7914" w:rsidP="00A362FD">
      <w:pPr>
        <w:pStyle w:val="xl52"/>
        <w:spacing w:before="0" w:beforeAutospacing="0" w:after="0" w:afterAutospacing="0"/>
        <w:textAlignment w:val="auto"/>
        <w:rPr>
          <w:rFonts w:ascii="Times New Roman" w:hAnsi="Times New Roman" w:cs="Times New Roman"/>
          <w:bCs w:val="0"/>
          <w:szCs w:val="20"/>
        </w:rPr>
      </w:pPr>
      <w:r w:rsidRPr="00ED7914">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540029" w:rsidRPr="00072407" w:rsidRDefault="00540029" w:rsidP="00E1481F">
                    <w:pPr>
                      <w:pStyle w:val="Heading2"/>
                      <w:jc w:val="center"/>
                      <w:rPr>
                        <w:rFonts w:ascii="Bookman Old Style" w:hAnsi="Bookman Old Style"/>
                        <w:b/>
                        <w:sz w:val="16"/>
                        <w:szCs w:val="16"/>
                      </w:rPr>
                    </w:pPr>
                  </w:p>
                  <w:p w:rsidR="00540029" w:rsidRPr="00A44683" w:rsidRDefault="00540029"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540029" w:rsidRPr="00072407" w:rsidRDefault="00540029"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540029" w:rsidRPr="005D781A" w:rsidRDefault="00540029"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540029" w:rsidRPr="005D781A" w:rsidRDefault="00540029"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w:t>
      </w:r>
      <w:r w:rsidR="007F18B2">
        <w:rPr>
          <w:b/>
          <w:color w:val="0070C0"/>
          <w:sz w:val="32"/>
          <w:szCs w:val="32"/>
        </w:rPr>
        <w:t>25</w:t>
      </w:r>
      <w:r w:rsidR="006B36A8">
        <w:rPr>
          <w:b/>
          <w:color w:val="0070C0"/>
          <w:sz w:val="32"/>
          <w:szCs w:val="32"/>
        </w:rPr>
        <w:t>/2024-25</w:t>
      </w:r>
      <w:r w:rsidR="001B76AC" w:rsidRPr="00091157">
        <w:rPr>
          <w:b/>
          <w:color w:val="0070C0"/>
          <w:sz w:val="32"/>
          <w:szCs w:val="32"/>
        </w:rPr>
        <w:t>.</w:t>
      </w:r>
    </w:p>
    <w:p w:rsidR="009C6EAE" w:rsidRPr="00091157" w:rsidRDefault="00602177" w:rsidP="003654E9">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6B36A8">
        <w:rPr>
          <w:rFonts w:ascii="Times New Roman" w:hAnsi="Times New Roman" w:cs="Times New Roman"/>
          <w:bCs w:val="0"/>
          <w:sz w:val="28"/>
          <w:szCs w:val="28"/>
        </w:rPr>
        <w:t xml:space="preserve"> </w:t>
      </w:r>
      <w:r w:rsidR="007F18B2" w:rsidRPr="007F18B2">
        <w:rPr>
          <w:rFonts w:ascii="Book Antiqua" w:eastAsia="Calibri" w:hAnsi="Book Antiqua"/>
        </w:rPr>
        <w:t xml:space="preserve">ERECTION OF 33/11 KV OUTDOOR SS MANSOORABAD (PEDDACHERUVU) WITH CONNECTING 33KV AND WITH 6 NOS. NEW 11 </w:t>
      </w:r>
      <w:r w:rsidR="007F18B2">
        <w:rPr>
          <w:rFonts w:ascii="Book Antiqua" w:eastAsia="Calibri" w:hAnsi="Book Antiqua"/>
        </w:rPr>
        <w:t xml:space="preserve">KV FEEDERS AT PEDDACHERVU  </w:t>
      </w:r>
      <w:r w:rsidR="007F18B2" w:rsidRPr="007F18B2">
        <w:rPr>
          <w:rFonts w:ascii="Book Antiqua" w:eastAsia="Calibri" w:hAnsi="Book Antiqua"/>
        </w:rPr>
        <w:t>MANSOORABADIN LB NAGAR (M) OF SAROORNAGAR DIVISIO</w:t>
      </w:r>
      <w:r w:rsidR="007F18B2">
        <w:rPr>
          <w:rFonts w:ascii="Book Antiqua" w:eastAsia="Calibri" w:hAnsi="Book Antiqua"/>
        </w:rPr>
        <w:t>N IN ECGH DIVISION OF MASTER PLAN</w:t>
      </w:r>
      <w:r w:rsidR="007F18B2" w:rsidRPr="007F18B2">
        <w:rPr>
          <w:rFonts w:ascii="Book Antiqua" w:eastAsia="Calibri" w:hAnsi="Book Antiqua"/>
        </w:rPr>
        <w:t xml:space="preserve"> </w:t>
      </w:r>
      <w:r w:rsidR="00B100D1">
        <w:rPr>
          <w:rFonts w:ascii="Book Antiqua" w:eastAsia="Calibri" w:hAnsi="Book Antiqua"/>
        </w:rPr>
        <w:t>CIRCLE  O</w:t>
      </w:r>
      <w:r w:rsidR="00B100D1" w:rsidRPr="006B36A8">
        <w:rPr>
          <w:rFonts w:ascii="Book Antiqua" w:eastAsia="Calibri" w:hAnsi="Book Antiqua"/>
        </w:rPr>
        <w:t xml:space="preserve">F MASTER PLAN ZONE </w:t>
      </w:r>
      <w:r w:rsidR="00B100D1">
        <w:rPr>
          <w:rFonts w:ascii="Book Antiqua" w:eastAsia="Calibri" w:hAnsi="Book Antiqua"/>
        </w:rPr>
        <w:t>U</w:t>
      </w:r>
      <w:r w:rsidR="00B100D1" w:rsidRPr="006B36A8">
        <w:rPr>
          <w:rFonts w:ascii="Book Antiqua" w:eastAsia="Calibri" w:hAnsi="Book Antiqua"/>
        </w:rPr>
        <w:t>NDER T&amp;D IMPROVEMENT WORKS.</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w:t>
      </w:r>
      <w:r w:rsidR="005B0D4B">
        <w:rPr>
          <w:sz w:val="28"/>
        </w:rPr>
        <w:t xml:space="preserve">                           </w:t>
      </w:r>
      <w:r w:rsidR="00906CF8" w:rsidRPr="00091157">
        <w:rPr>
          <w:sz w:val="28"/>
        </w:rPr>
        <w:t xml:space="preserve">  Ph</w:t>
      </w:r>
      <w:r w:rsidR="00906CF8" w:rsidRPr="00091157">
        <w:rPr>
          <w:b/>
          <w:sz w:val="28"/>
        </w:rPr>
        <w:t>one/Fax :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855CEB">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lastRenderedPageBreak/>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2F66DF" w:rsidRPr="003A0358"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7F18B2" w:rsidRPr="007F18B2">
        <w:rPr>
          <w:rFonts w:ascii="Book Antiqua" w:eastAsia="Calibri" w:hAnsi="Book Antiqua"/>
        </w:rPr>
        <w:t>Erection of 33/11 kV Outdoor SS Mansoorabad (Peddacheruvu) with connecting 33kV and with 6 Nos. new 11 kV feeders at Peddachervu       Mansoorabadin LB Nagar (M) of Saroornagar Division in ECGH Division of Master Plan RR Circle  Of Master Plan Zone Under T&amp;D Improvement Works.</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01.10</w:t>
      </w:r>
      <w:r w:rsidR="00101F68">
        <w:rPr>
          <w:rFonts w:ascii="Times New Roman" w:eastAsia="Calibri" w:hAnsi="Times New Roman" w:cs="Times New Roman"/>
          <w:color w:val="FF0000"/>
        </w:rPr>
        <w:t>.2024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15.10</w:t>
      </w:r>
      <w:r w:rsidR="00101F68">
        <w:rPr>
          <w:rFonts w:ascii="Times New Roman" w:eastAsia="Calibri" w:hAnsi="Times New Roman" w:cs="Times New Roman"/>
          <w:color w:val="FF0000"/>
        </w:rPr>
        <w:t xml:space="preserve">.2024 </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435B03" w:rsidRPr="005B739B">
          <w:rPr>
            <w:rStyle w:val="Hyperlink"/>
          </w:rPr>
          <w:t>https://tgsouthernpower.org</w:t>
        </w:r>
      </w:hyperlink>
      <w:r w:rsidR="00435B03">
        <w:t xml:space="preserve"> </w:t>
      </w:r>
      <w:r w:rsidR="00435B03" w:rsidRPr="00090EFB">
        <w:rPr>
          <w:b/>
          <w:bCs/>
        </w:rPr>
        <w:t xml:space="preserve"> &amp; </w:t>
      </w:r>
      <w:hyperlink r:id="rId11" w:history="1">
        <w:r w:rsidR="00435B03" w:rsidRPr="0021247E">
          <w:rPr>
            <w:rStyle w:val="Hyperlink"/>
            <w:b/>
            <w:sz w:val="22"/>
            <w:szCs w:val="22"/>
          </w:rPr>
          <w:t>https://tender.telangana.gov.in</w:t>
        </w:r>
      </w:hyperlink>
      <w:r w:rsidR="00435B03"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SECTION – 7</w:t>
      </w:r>
      <w:r w:rsidRPr="00091157">
        <w:rPr>
          <w:b/>
          <w:sz w:val="28"/>
        </w:rPr>
        <w:t xml:space="preserve"> :</w:t>
      </w:r>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r w:rsidR="00D96EA5" w:rsidRPr="00091157">
        <w:rPr>
          <w:b/>
          <w:sz w:val="28"/>
        </w:rPr>
        <w:t>8</w:t>
      </w:r>
      <w:r w:rsidR="00A362FD" w:rsidRPr="00091157">
        <w:rPr>
          <w:b/>
          <w:sz w:val="28"/>
        </w:rPr>
        <w:t xml:space="preserve"> :</w:t>
      </w:r>
      <w:r w:rsidR="001C0523" w:rsidRPr="00091157">
        <w:rPr>
          <w:b/>
          <w:sz w:val="28"/>
          <w:szCs w:val="28"/>
        </w:rPr>
        <w:t>SAFETY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SECTION – 9 :</w:t>
      </w:r>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10506E" w:rsidRPr="005B739B">
          <w:rPr>
            <w:rStyle w:val="Hyperlink"/>
          </w:rPr>
          <w:t>https://tgsouthernpower.org</w:t>
        </w:r>
      </w:hyperlink>
      <w:r w:rsidR="0010506E">
        <w:t xml:space="preserve"> </w:t>
      </w:r>
      <w:r w:rsidR="0010506E" w:rsidRPr="00090EFB">
        <w:rPr>
          <w:b/>
          <w:bCs/>
        </w:rPr>
        <w:t xml:space="preserve"> &amp; </w:t>
      </w:r>
      <w:hyperlink r:id="rId13" w:history="1">
        <w:r w:rsidR="0010506E" w:rsidRPr="0021247E">
          <w:rPr>
            <w:rStyle w:val="Hyperlink"/>
            <w:b/>
            <w:sz w:val="22"/>
            <w:szCs w:val="22"/>
          </w:rPr>
          <w:t>https://tender.telangana.gov.in</w:t>
        </w:r>
      </w:hyperlink>
      <w:r w:rsidR="0010506E" w:rsidRPr="00090EFB">
        <w:rPr>
          <w:b/>
          <w:bCs/>
          <w:u w:val="single"/>
        </w:rPr>
        <w:t>.</w:t>
      </w:r>
      <w:r w:rsidR="0010506E">
        <w:rPr>
          <w:b/>
          <w:bCs/>
          <w:u w:val="single"/>
        </w:rPr>
        <w:t xml:space="preserve"> </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10506E">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Default="00A362FD" w:rsidP="0032319A">
      <w:pPr>
        <w:rPr>
          <w:sz w:val="22"/>
        </w:rPr>
      </w:pPr>
    </w:p>
    <w:p w:rsidR="00675557" w:rsidRPr="00091157" w:rsidRDefault="00675557" w:rsidP="0032319A">
      <w:pPr>
        <w:rPr>
          <w:sz w:val="22"/>
        </w:rPr>
      </w:pPr>
    </w:p>
    <w:p w:rsidR="00B777DD" w:rsidRPr="00091157" w:rsidRDefault="00B777DD" w:rsidP="002035AF">
      <w:pPr>
        <w:rPr>
          <w:b/>
          <w:sz w:val="40"/>
        </w:rPr>
      </w:pPr>
    </w:p>
    <w:p w:rsidR="00A362FD" w:rsidRPr="00091157" w:rsidRDefault="00A362FD" w:rsidP="00A362FD">
      <w:pPr>
        <w:jc w:val="center"/>
        <w:rPr>
          <w:b/>
          <w:sz w:val="40"/>
        </w:rPr>
      </w:pPr>
      <w:r w:rsidRPr="00091157">
        <w:rPr>
          <w:b/>
          <w:sz w:val="40"/>
        </w:rPr>
        <w:lastRenderedPageBreak/>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4B2843" w:rsidRDefault="00A362FD" w:rsidP="00B100D1">
      <w:pPr>
        <w:pStyle w:val="xl52"/>
        <w:jc w:val="both"/>
        <w:rPr>
          <w:rFonts w:ascii="Book Antiqua" w:eastAsia="Calibri" w:hAnsi="Book Antiqua"/>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7F18B2" w:rsidRPr="007F18B2">
        <w:rPr>
          <w:rFonts w:ascii="Book Antiqua" w:eastAsia="Calibri" w:hAnsi="Book Antiqua"/>
        </w:rPr>
        <w:t>Erection of 33/11 kV Outdoor SS Mansoorabad (Peddacheruvu) with connecting 33kV and with 6 Nos. new 11 kV feeders at Peddachervu       Mansoorabadin LB Nagar (M) of Saroornagar Division in ECGH Division</w:t>
      </w:r>
      <w:r w:rsidR="007F18B2">
        <w:rPr>
          <w:rFonts w:ascii="Book Antiqua" w:eastAsia="Calibri" w:hAnsi="Book Antiqua"/>
        </w:rPr>
        <w:t xml:space="preserve"> of</w:t>
      </w:r>
      <w:r w:rsidR="004B2843" w:rsidRPr="004B2843">
        <w:rPr>
          <w:rFonts w:ascii="Book Antiqua" w:eastAsia="Calibri" w:hAnsi="Book Antiqua"/>
        </w:rPr>
        <w:t xml:space="preserve"> Master</w:t>
      </w:r>
      <w:r w:rsidR="004B2843">
        <w:rPr>
          <w:rFonts w:ascii="Book Antiqua" w:eastAsia="Calibri" w:hAnsi="Book Antiqua"/>
        </w:rPr>
        <w:t xml:space="preserve"> P</w:t>
      </w:r>
      <w:r w:rsidR="004B2843" w:rsidRPr="004B2843">
        <w:rPr>
          <w:rFonts w:ascii="Book Antiqua" w:eastAsia="Calibri" w:hAnsi="Book Antiqua"/>
        </w:rPr>
        <w:t>lan RR Circle  Of Master Plan Zone Under T&amp;D Improvement Works.</w:t>
      </w:r>
    </w:p>
    <w:p w:rsidR="0054580D" w:rsidRPr="00091157" w:rsidRDefault="0054580D" w:rsidP="00B100D1">
      <w:pPr>
        <w:pStyle w:val="xl52"/>
        <w:jc w:val="both"/>
        <w:rPr>
          <w:b w:val="0"/>
          <w:color w:val="FF0000"/>
          <w:sz w:val="32"/>
          <w:szCs w:val="32"/>
        </w:rPr>
      </w:pPr>
      <w:r w:rsidRPr="00091157">
        <w:rPr>
          <w:b w:val="0"/>
          <w:szCs w:val="28"/>
        </w:rPr>
        <w:t>BID No.</w:t>
      </w:r>
      <w:r w:rsidR="001807E7">
        <w:rPr>
          <w:b w:val="0"/>
          <w:szCs w:val="28"/>
        </w:rPr>
        <w:t xml:space="preserve"> </w:t>
      </w:r>
      <w:r w:rsidR="00C0162E">
        <w:rPr>
          <w:b w:val="0"/>
          <w:sz w:val="28"/>
          <w:szCs w:val="32"/>
        </w:rPr>
        <w:t>Chief Engineer</w:t>
      </w:r>
      <w:r w:rsidRPr="00091157">
        <w:rPr>
          <w:b w:val="0"/>
          <w:sz w:val="28"/>
          <w:szCs w:val="32"/>
        </w:rPr>
        <w:t>/Master Plan /GH/</w:t>
      </w:r>
      <w:r w:rsidR="00C0162E">
        <w:rPr>
          <w:b w:val="0"/>
          <w:sz w:val="28"/>
          <w:szCs w:val="32"/>
        </w:rPr>
        <w:t>TGSPDCL</w:t>
      </w:r>
      <w:r w:rsidRPr="00091157">
        <w:rPr>
          <w:b w:val="0"/>
          <w:sz w:val="28"/>
          <w:szCs w:val="32"/>
        </w:rPr>
        <w:t xml:space="preserve">:  </w:t>
      </w:r>
      <w:r w:rsidR="007F18B2">
        <w:rPr>
          <w:b w:val="0"/>
          <w:color w:val="0070C0"/>
          <w:sz w:val="28"/>
          <w:szCs w:val="32"/>
        </w:rPr>
        <w:t>25/2024-25.</w:t>
      </w:r>
    </w:p>
    <w:p w:rsidR="004B2843" w:rsidRDefault="00A362FD" w:rsidP="004B2843">
      <w:pPr>
        <w:pStyle w:val="xl52"/>
        <w:jc w:val="both"/>
        <w:rPr>
          <w:rFonts w:ascii="Book Antiqua" w:eastAsia="Calibri" w:hAnsi="Book Antiqua"/>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7F18B2" w:rsidRPr="007F18B2">
        <w:rPr>
          <w:rFonts w:ascii="Book Antiqua" w:eastAsia="Calibri" w:hAnsi="Book Antiqua"/>
        </w:rPr>
        <w:t>Erection of 33/11 kV Outdoor SS Mansoorabad (Peddacheruvu) with connecting 33kV and with 6 Nos. new 11 kV feeders at Peddachervu       Mansoorabadin LB Nagar (M) of Saroornagar Division in ECGH Division</w:t>
      </w:r>
      <w:r w:rsidR="007F18B2">
        <w:rPr>
          <w:rFonts w:ascii="Book Antiqua" w:eastAsia="Calibri" w:hAnsi="Book Antiqua"/>
        </w:rPr>
        <w:t xml:space="preserve"> of</w:t>
      </w:r>
      <w:r w:rsidR="007F18B2" w:rsidRPr="004B2843">
        <w:rPr>
          <w:rFonts w:ascii="Book Antiqua" w:eastAsia="Calibri" w:hAnsi="Book Antiqua"/>
        </w:rPr>
        <w:t xml:space="preserve"> Master</w:t>
      </w:r>
      <w:r w:rsidR="007F18B2">
        <w:rPr>
          <w:rFonts w:ascii="Book Antiqua" w:eastAsia="Calibri" w:hAnsi="Book Antiqua"/>
        </w:rPr>
        <w:t xml:space="preserve"> P</w:t>
      </w:r>
      <w:r w:rsidR="007F18B2" w:rsidRPr="004B2843">
        <w:rPr>
          <w:rFonts w:ascii="Book Antiqua" w:eastAsia="Calibri" w:hAnsi="Book Antiqua"/>
        </w:rPr>
        <w:t>lan RR Circle  Of Master Plan Zone Under T&amp;D Improvement Works.</w:t>
      </w:r>
    </w:p>
    <w:p w:rsidR="00A362FD" w:rsidRPr="00091157" w:rsidRDefault="00A362FD" w:rsidP="004B2843">
      <w:pPr>
        <w:pStyle w:val="xl52"/>
        <w:jc w:val="both"/>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D72080" w:rsidRPr="00091157">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94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5694"/>
        <w:gridCol w:w="1440"/>
        <w:gridCol w:w="1440"/>
      </w:tblGrid>
      <w:tr w:rsidR="00A362FD" w:rsidRPr="00091157" w:rsidTr="002035AF">
        <w:tc>
          <w:tcPr>
            <w:tcW w:w="9426"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7F18B2">
              <w:rPr>
                <w:b/>
                <w:color w:val="0070C0"/>
                <w:szCs w:val="32"/>
              </w:rPr>
              <w:t>25/2024-25.</w:t>
            </w:r>
          </w:p>
        </w:tc>
      </w:tr>
      <w:tr w:rsidR="00A362FD" w:rsidRPr="00091157" w:rsidTr="002035AF">
        <w:trPr>
          <w:trHeight w:val="413"/>
        </w:trPr>
        <w:tc>
          <w:tcPr>
            <w:tcW w:w="852" w:type="dxa"/>
          </w:tcPr>
          <w:p w:rsidR="00A362FD" w:rsidRPr="00091157" w:rsidRDefault="00A362FD" w:rsidP="002035AF">
            <w:pPr>
              <w:spacing w:line="360" w:lineRule="auto"/>
              <w:rPr>
                <w:b/>
              </w:rPr>
            </w:pPr>
            <w:r w:rsidRPr="00091157">
              <w:rPr>
                <w:b/>
              </w:rPr>
              <w:t>Sl.No.</w:t>
            </w:r>
          </w:p>
        </w:tc>
        <w:tc>
          <w:tcPr>
            <w:tcW w:w="5694"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440" w:type="dxa"/>
          </w:tcPr>
          <w:p w:rsidR="00A362FD" w:rsidRPr="00091157" w:rsidRDefault="00A362FD" w:rsidP="0090741C">
            <w:pPr>
              <w:spacing w:line="360" w:lineRule="auto"/>
              <w:jc w:val="center"/>
              <w:rPr>
                <w:b/>
              </w:rPr>
            </w:pPr>
            <w:r w:rsidRPr="00091157">
              <w:rPr>
                <w:b/>
              </w:rPr>
              <w:t>Time</w:t>
            </w:r>
          </w:p>
        </w:tc>
      </w:tr>
      <w:tr w:rsidR="00A362FD" w:rsidRPr="00091157" w:rsidTr="002035AF">
        <w:tc>
          <w:tcPr>
            <w:tcW w:w="852" w:type="dxa"/>
          </w:tcPr>
          <w:p w:rsidR="00A362FD" w:rsidRPr="00091157" w:rsidRDefault="00A362FD" w:rsidP="0090741C">
            <w:pPr>
              <w:spacing w:line="360" w:lineRule="auto"/>
            </w:pPr>
          </w:p>
        </w:tc>
        <w:tc>
          <w:tcPr>
            <w:tcW w:w="5694" w:type="dxa"/>
          </w:tcPr>
          <w:p w:rsidR="00A362FD" w:rsidRPr="00091157" w:rsidRDefault="007F18B2" w:rsidP="00374490">
            <w:pPr>
              <w:pStyle w:val="xl52"/>
              <w:jc w:val="both"/>
              <w:rPr>
                <w:rFonts w:ascii="Times New Roman" w:hAnsi="Times New Roman" w:cs="Times New Roman"/>
                <w:b w:val="0"/>
                <w:color w:val="FF0000"/>
                <w:spacing w:val="-3"/>
                <w:sz w:val="22"/>
                <w:szCs w:val="22"/>
              </w:rPr>
            </w:pPr>
            <w:r w:rsidRPr="007F18B2">
              <w:rPr>
                <w:rFonts w:ascii="Times New Roman" w:hAnsi="Times New Roman" w:cs="Times New Roman"/>
                <w:b w:val="0"/>
                <w:color w:val="FF0000"/>
                <w:spacing w:val="-3"/>
                <w:sz w:val="22"/>
                <w:szCs w:val="22"/>
              </w:rPr>
              <w:t>Erection of 33/11 kV Outdoor SS Mansoorabad (Peddacheruvu) with connecting 33kV and with 6 Nos. new 11 kV feeders at Peddachervu       Mansoorabadin LB Nagar (M) of Saroornagar Division in ECGH Division of Master Plan RR Circle  Of Master Plan Zone Under T&amp;D Improvement Works.</w:t>
            </w:r>
          </w:p>
        </w:tc>
        <w:tc>
          <w:tcPr>
            <w:tcW w:w="1440" w:type="dxa"/>
          </w:tcPr>
          <w:p w:rsidR="00A362FD" w:rsidRPr="00091157" w:rsidRDefault="00A362FD" w:rsidP="0090741C">
            <w:pPr>
              <w:spacing w:line="360" w:lineRule="auto"/>
            </w:pPr>
          </w:p>
        </w:tc>
        <w:tc>
          <w:tcPr>
            <w:tcW w:w="1440" w:type="dxa"/>
          </w:tcPr>
          <w:p w:rsidR="00A362FD" w:rsidRPr="00091157" w:rsidRDefault="00A362FD" w:rsidP="0090741C">
            <w:pPr>
              <w:spacing w:line="360" w:lineRule="auto"/>
            </w:pPr>
          </w:p>
        </w:tc>
      </w:tr>
      <w:tr w:rsidR="00376306" w:rsidRPr="00091157" w:rsidTr="002035AF">
        <w:trPr>
          <w:trHeight w:val="467"/>
        </w:trPr>
        <w:tc>
          <w:tcPr>
            <w:tcW w:w="852" w:type="dxa"/>
          </w:tcPr>
          <w:p w:rsidR="00376306" w:rsidRPr="00091157" w:rsidRDefault="00376306" w:rsidP="0090741C">
            <w:pPr>
              <w:spacing w:line="360" w:lineRule="auto"/>
              <w:jc w:val="center"/>
            </w:pPr>
            <w:r w:rsidRPr="00091157">
              <w:t>1.</w:t>
            </w:r>
          </w:p>
        </w:tc>
        <w:tc>
          <w:tcPr>
            <w:tcW w:w="5694" w:type="dxa"/>
          </w:tcPr>
          <w:p w:rsidR="00376306" w:rsidRPr="00091157" w:rsidRDefault="00376306" w:rsidP="0090741C">
            <w:pPr>
              <w:spacing w:line="360" w:lineRule="auto"/>
            </w:pPr>
            <w:r w:rsidRPr="00091157">
              <w:t xml:space="preserve">Schedule start date &amp; time for downloading Bid document on e-procurement web site  </w:t>
            </w:r>
          </w:p>
        </w:tc>
        <w:tc>
          <w:tcPr>
            <w:tcW w:w="1440" w:type="dxa"/>
          </w:tcPr>
          <w:p w:rsidR="00376306" w:rsidRPr="00091157" w:rsidRDefault="00860AE8" w:rsidP="00374490">
            <w:pPr>
              <w:spacing w:line="360" w:lineRule="auto"/>
              <w:rPr>
                <w:b/>
                <w:color w:val="FF0000"/>
              </w:rPr>
            </w:pPr>
            <w:r>
              <w:rPr>
                <w:b/>
                <w:color w:val="FF0000"/>
              </w:rPr>
              <w:t>01.10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2035AF">
        <w:tc>
          <w:tcPr>
            <w:tcW w:w="852" w:type="dxa"/>
          </w:tcPr>
          <w:p w:rsidR="00376306" w:rsidRPr="00091157" w:rsidRDefault="00376306" w:rsidP="0090741C">
            <w:pPr>
              <w:spacing w:line="360" w:lineRule="auto"/>
              <w:jc w:val="center"/>
            </w:pPr>
            <w:r w:rsidRPr="00091157">
              <w:t>2.</w:t>
            </w:r>
          </w:p>
        </w:tc>
        <w:tc>
          <w:tcPr>
            <w:tcW w:w="5694" w:type="dxa"/>
          </w:tcPr>
          <w:p w:rsidR="00376306" w:rsidRPr="00091157" w:rsidRDefault="00376306" w:rsidP="0090741C">
            <w:pPr>
              <w:spacing w:line="360" w:lineRule="auto"/>
            </w:pPr>
            <w:r w:rsidRPr="00091157">
              <w:t xml:space="preserve">Schedule end date &amp; time for downloading Bid document on e-procurement web site  </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12.00Hrs</w:t>
            </w:r>
          </w:p>
        </w:tc>
      </w:tr>
      <w:tr w:rsidR="00376306" w:rsidRPr="00091157" w:rsidTr="002035AF">
        <w:tc>
          <w:tcPr>
            <w:tcW w:w="852" w:type="dxa"/>
          </w:tcPr>
          <w:p w:rsidR="00376306" w:rsidRPr="00091157" w:rsidRDefault="00376306" w:rsidP="0090741C">
            <w:pPr>
              <w:spacing w:line="360" w:lineRule="auto"/>
              <w:jc w:val="center"/>
            </w:pPr>
            <w:r w:rsidRPr="00091157">
              <w:t>3.</w:t>
            </w:r>
          </w:p>
        </w:tc>
        <w:tc>
          <w:tcPr>
            <w:tcW w:w="5694" w:type="dxa"/>
          </w:tcPr>
          <w:p w:rsidR="00376306" w:rsidRPr="00091157" w:rsidRDefault="00376306" w:rsidP="0090741C">
            <w:pPr>
              <w:spacing w:line="360" w:lineRule="auto"/>
            </w:pPr>
            <w:r w:rsidRPr="00091157">
              <w:t>Bid Submission closing date &amp; time on line</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2035AF">
        <w:tc>
          <w:tcPr>
            <w:tcW w:w="852" w:type="dxa"/>
          </w:tcPr>
          <w:p w:rsidR="00376306" w:rsidRPr="00091157" w:rsidRDefault="00376306" w:rsidP="0090741C">
            <w:pPr>
              <w:spacing w:line="360" w:lineRule="auto"/>
              <w:jc w:val="center"/>
            </w:pPr>
            <w:r w:rsidRPr="00091157">
              <w:t>4.</w:t>
            </w:r>
          </w:p>
        </w:tc>
        <w:tc>
          <w:tcPr>
            <w:tcW w:w="5694" w:type="dxa"/>
          </w:tcPr>
          <w:p w:rsidR="00376306" w:rsidRPr="00091157" w:rsidRDefault="00376306" w:rsidP="000C08E2">
            <w:pPr>
              <w:spacing w:line="360" w:lineRule="auto"/>
            </w:pPr>
            <w:r w:rsidRPr="00091157">
              <w:t>Last date &amp; t</w:t>
            </w:r>
            <w:r w:rsidR="00101F68">
              <w:t>ime for submission of hard copy</w:t>
            </w:r>
            <w:r w:rsidRPr="00091157">
              <w:t xml:space="preserve"> </w:t>
            </w:r>
            <w:r w:rsidR="000C08E2">
              <w:t>i.e.,</w:t>
            </w:r>
            <w:r w:rsidRPr="00091157">
              <w:t>Bid security</w:t>
            </w:r>
            <w:r w:rsidR="00E66A85">
              <w:t>.</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rsidTr="002035AF">
        <w:tc>
          <w:tcPr>
            <w:tcW w:w="852" w:type="dxa"/>
          </w:tcPr>
          <w:p w:rsidR="00376306" w:rsidRPr="00091157" w:rsidRDefault="00376306" w:rsidP="0090741C">
            <w:pPr>
              <w:spacing w:line="360" w:lineRule="auto"/>
              <w:jc w:val="center"/>
            </w:pPr>
            <w:r w:rsidRPr="00091157">
              <w:t>5.</w:t>
            </w:r>
          </w:p>
        </w:tc>
        <w:tc>
          <w:tcPr>
            <w:tcW w:w="5694" w:type="dxa"/>
          </w:tcPr>
          <w:p w:rsidR="00376306" w:rsidRPr="00091157" w:rsidRDefault="00376306" w:rsidP="0090741C">
            <w:pPr>
              <w:spacing w:line="360" w:lineRule="auto"/>
            </w:pPr>
            <w:r w:rsidRPr="00091157">
              <w:t>Technical Bid opening date &amp; time</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rsidTr="002035AF">
        <w:tc>
          <w:tcPr>
            <w:tcW w:w="852" w:type="dxa"/>
          </w:tcPr>
          <w:p w:rsidR="00376306" w:rsidRPr="00091157" w:rsidRDefault="00376306" w:rsidP="0090741C">
            <w:pPr>
              <w:spacing w:line="360" w:lineRule="auto"/>
              <w:jc w:val="center"/>
            </w:pPr>
            <w:r w:rsidRPr="00091157">
              <w:t>6.</w:t>
            </w:r>
          </w:p>
        </w:tc>
        <w:tc>
          <w:tcPr>
            <w:tcW w:w="5694"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860AE8" w:rsidP="00374490">
            <w:pPr>
              <w:rPr>
                <w:b/>
                <w:color w:val="FF0000"/>
              </w:rPr>
            </w:pPr>
            <w:r>
              <w:rPr>
                <w:b/>
                <w:color w:val="FF0000"/>
              </w:rPr>
              <w:t>19.10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 Hrs</w:t>
            </w:r>
          </w:p>
        </w:tc>
      </w:tr>
    </w:tbl>
    <w:p w:rsidR="00077134" w:rsidRPr="002035AF" w:rsidRDefault="00A362FD" w:rsidP="002035AF">
      <w:pPr>
        <w:spacing w:line="360" w:lineRule="auto"/>
        <w:jc w:val="both"/>
        <w:rPr>
          <w:sz w:val="14"/>
        </w:rPr>
      </w:pPr>
      <w:r w:rsidRPr="00091157">
        <w:tab/>
      </w: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 xml:space="preserve">documents free-of-cost.Those who are interested to submit </w:t>
      </w:r>
      <w:r w:rsidR="00C65547" w:rsidRPr="00091157">
        <w:t>Bids sha</w:t>
      </w:r>
      <w:r w:rsidRPr="00091157">
        <w:t>ll have to register in 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7F18B2">
        <w:rPr>
          <w:b/>
          <w:sz w:val="28"/>
          <w:szCs w:val="32"/>
        </w:rPr>
        <w:t>25/2024-25.</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7F18B2">
              <w:rPr>
                <w:b/>
              </w:rPr>
              <w:t>25/2024-25.</w:t>
            </w:r>
          </w:p>
        </w:tc>
      </w:tr>
      <w:tr w:rsidR="00A362FD" w:rsidRPr="00091157" w:rsidTr="00394F0A">
        <w:trPr>
          <w:trHeight w:val="2257"/>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p>
        </w:tc>
        <w:tc>
          <w:tcPr>
            <w:tcW w:w="7447" w:type="dxa"/>
          </w:tcPr>
          <w:p w:rsidR="007F18B2" w:rsidRDefault="007F18B2" w:rsidP="00394F0A">
            <w:pPr>
              <w:pStyle w:val="xl52"/>
              <w:jc w:val="both"/>
              <w:rPr>
                <w:rFonts w:ascii="Book Antiqua" w:eastAsia="Calibri" w:hAnsi="Book Antiqua"/>
              </w:rPr>
            </w:pPr>
            <w:r w:rsidRPr="007F18B2">
              <w:rPr>
                <w:rFonts w:ascii="Book Antiqua" w:eastAsia="Calibri" w:hAnsi="Book Antiqua"/>
              </w:rPr>
              <w:t>Erection of 33/11 kV Outdoor SS Mansoorabad (Peddacheruvu) with connecting 33kV and with 6 Nos. new 11 kV feeders at Peddachervu       Mansoorabadin LB Nagar (M) of Saroornagar Division in ECGH Division</w:t>
            </w:r>
            <w:r>
              <w:rPr>
                <w:rFonts w:ascii="Book Antiqua" w:eastAsia="Calibri" w:hAnsi="Book Antiqua"/>
              </w:rPr>
              <w:t xml:space="preserve"> of</w:t>
            </w:r>
            <w:r w:rsidRPr="004B2843">
              <w:rPr>
                <w:rFonts w:ascii="Book Antiqua" w:eastAsia="Calibri" w:hAnsi="Book Antiqua"/>
              </w:rPr>
              <w:t xml:space="preserve"> Master</w:t>
            </w:r>
            <w:r>
              <w:rPr>
                <w:rFonts w:ascii="Book Antiqua" w:eastAsia="Calibri" w:hAnsi="Book Antiqua"/>
              </w:rPr>
              <w:t xml:space="preserve"> P</w:t>
            </w:r>
            <w:r w:rsidRPr="004B2843">
              <w:rPr>
                <w:rFonts w:ascii="Book Antiqua" w:eastAsia="Calibri" w:hAnsi="Book Antiqua"/>
              </w:rPr>
              <w:t>lan RR Circle  Of Master Plan Zone Under T&amp;D Improvement Works.</w:t>
            </w:r>
          </w:p>
          <w:p w:rsidR="00394F0A" w:rsidRPr="004B2843" w:rsidRDefault="00394F0A" w:rsidP="00394F0A">
            <w:pPr>
              <w:pStyle w:val="xl52"/>
              <w:jc w:val="both"/>
              <w:rPr>
                <w:color w:val="FF0000"/>
                <w:spacing w:val="-3"/>
              </w:rPr>
            </w:pPr>
            <w:r>
              <w:rPr>
                <w:rFonts w:ascii="Times New Roman" w:hAnsi="Times New Roman" w:cs="Times New Roman"/>
                <w:b w:val="0"/>
                <w:color w:val="FF0000"/>
                <w:spacing w:val="-3"/>
              </w:rPr>
              <w:t>Bid value:Rs.</w:t>
            </w:r>
            <w:r w:rsidR="007E1201" w:rsidRPr="007E1201">
              <w:rPr>
                <w:color w:val="FF0000"/>
                <w:spacing w:val="-3"/>
              </w:rPr>
              <w:t>2,51,89,045.25</w:t>
            </w:r>
            <w:r w:rsidRPr="007E1201">
              <w:rPr>
                <w:color w:val="FF0000"/>
                <w:spacing w:val="-3"/>
              </w:rPr>
              <w:t xml:space="preserve">/- </w:t>
            </w:r>
            <w:r>
              <w:rPr>
                <w:rFonts w:ascii="Times New Roman" w:hAnsi="Times New Roman" w:cs="Times New Roman"/>
                <w:b w:val="0"/>
                <w:color w:val="FF0000"/>
                <w:spacing w:val="-3"/>
              </w:rPr>
              <w:t>(Excl GST), Rs.</w:t>
            </w:r>
            <w:r w:rsidR="007E1201" w:rsidRPr="007E1201">
              <w:rPr>
                <w:color w:val="FF0000"/>
                <w:spacing w:val="-3"/>
              </w:rPr>
              <w:t>2,97,23,073.40</w:t>
            </w:r>
            <w:r>
              <w:rPr>
                <w:rFonts w:ascii="Times New Roman" w:hAnsi="Times New Roman" w:cs="Times New Roman"/>
                <w:b w:val="0"/>
                <w:color w:val="FF0000"/>
                <w:spacing w:val="-3"/>
              </w:rPr>
              <w:t>/- (Incl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7E1201" w:rsidRDefault="00F7306D" w:rsidP="004B2843">
            <w:pPr>
              <w:rPr>
                <w:b/>
                <w:color w:val="FF0000"/>
                <w:sz w:val="22"/>
                <w:szCs w:val="22"/>
                <w:highlight w:val="yellow"/>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Rs</w:t>
            </w:r>
            <w:r w:rsidR="00540029">
              <w:rPr>
                <w:b/>
                <w:color w:val="FF0000"/>
                <w:sz w:val="22"/>
                <w:szCs w:val="22"/>
              </w:rPr>
              <w:t>.</w:t>
            </w:r>
            <w:r w:rsidR="007E1201" w:rsidRPr="007E1201">
              <w:rPr>
                <w:b/>
                <w:bCs/>
                <w:color w:val="FF0000"/>
                <w:sz w:val="22"/>
                <w:szCs w:val="22"/>
                <w:highlight w:val="yellow"/>
              </w:rPr>
              <w:t>5</w:t>
            </w:r>
            <w:r w:rsidR="007E1201">
              <w:rPr>
                <w:b/>
                <w:bCs/>
                <w:color w:val="FF0000"/>
                <w:sz w:val="22"/>
                <w:szCs w:val="22"/>
                <w:highlight w:val="yellow"/>
              </w:rPr>
              <w:t>,</w:t>
            </w:r>
            <w:r w:rsidR="007E1201" w:rsidRPr="007E1201">
              <w:rPr>
                <w:b/>
                <w:bCs/>
                <w:color w:val="FF0000"/>
                <w:sz w:val="22"/>
                <w:szCs w:val="22"/>
                <w:highlight w:val="yellow"/>
              </w:rPr>
              <w:t>94</w:t>
            </w:r>
            <w:r w:rsidR="007E1201">
              <w:rPr>
                <w:b/>
                <w:bCs/>
                <w:color w:val="FF0000"/>
                <w:sz w:val="22"/>
                <w:szCs w:val="22"/>
                <w:highlight w:val="yellow"/>
              </w:rPr>
              <w:t>,</w:t>
            </w:r>
            <w:r w:rsidR="007E1201" w:rsidRPr="007E1201">
              <w:rPr>
                <w:b/>
                <w:bCs/>
                <w:color w:val="FF0000"/>
                <w:sz w:val="22"/>
                <w:szCs w:val="22"/>
                <w:highlight w:val="yellow"/>
              </w:rPr>
              <w:t>461.4679</w:t>
            </w:r>
            <w:r w:rsidR="00B100D1">
              <w:rPr>
                <w:b/>
                <w:color w:val="FF0000"/>
                <w:sz w:val="22"/>
                <w:szCs w:val="22"/>
              </w:rPr>
              <w:t>/-</w:t>
            </w:r>
            <w:r w:rsidR="00B100D1" w:rsidRPr="00B100D1">
              <w:rPr>
                <w:b/>
                <w:color w:val="FF0000"/>
                <w:sz w:val="22"/>
                <w:szCs w:val="22"/>
              </w:rPr>
              <w:t xml:space="preserve"> </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Rs.10,000/-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2035AF" w:rsidP="00B96D7A">
            <w:pPr>
              <w:jc w:val="both"/>
              <w:rPr>
                <w:b/>
                <w:sz w:val="22"/>
                <w:szCs w:val="22"/>
              </w:rPr>
            </w:pPr>
            <w:r>
              <w:rPr>
                <w:b/>
                <w:color w:val="FF0000"/>
              </w:rPr>
              <w:t>15.10</w:t>
            </w:r>
            <w:r w:rsidR="00101F68">
              <w:rPr>
                <w:b/>
                <w:color w:val="FF0000"/>
              </w:rPr>
              <w:t>.2024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2035AF" w:rsidP="00374490">
            <w:pPr>
              <w:jc w:val="both"/>
              <w:rPr>
                <w:b/>
                <w:color w:val="FF0000"/>
                <w:sz w:val="22"/>
                <w:szCs w:val="22"/>
              </w:rPr>
            </w:pPr>
            <w:r>
              <w:rPr>
                <w:b/>
                <w:color w:val="FF0000"/>
              </w:rPr>
              <w:t>16.10</w:t>
            </w:r>
            <w:r w:rsidR="00101F68">
              <w:rPr>
                <w:b/>
                <w:color w:val="FF0000"/>
              </w:rPr>
              <w:t>.2024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6016C2" w:rsidRDefault="00AD735A" w:rsidP="00B96D7A">
            <w:pPr>
              <w:rPr>
                <w:sz w:val="22"/>
                <w:szCs w:val="22"/>
              </w:rPr>
            </w:pPr>
            <w:r w:rsidRPr="006016C2">
              <w:rPr>
                <w:sz w:val="22"/>
                <w:szCs w:val="22"/>
              </w:rPr>
              <w:t>On line</w:t>
            </w:r>
            <w:r w:rsidR="006016C2">
              <w:rPr>
                <w:sz w:val="22"/>
                <w:szCs w:val="22"/>
              </w:rPr>
              <w:t xml:space="preserve"> and </w:t>
            </w:r>
            <w:r w:rsidR="006016C2" w:rsidRPr="006016C2">
              <w:rPr>
                <w:sz w:val="22"/>
                <w:szCs w:val="22"/>
              </w:rPr>
              <w:t xml:space="preserve"> T</w:t>
            </w:r>
            <w:r w:rsidR="006016C2" w:rsidRPr="006016C2">
              <w:rPr>
                <w:rFonts w:cs="Gautami"/>
                <w:b/>
                <w:sz w:val="22"/>
                <w:szCs w:val="22"/>
              </w:rPr>
              <w:t xml:space="preserve">he EMD in the form of DD/BG (original) hard copy or if online </w:t>
            </w:r>
            <w:r w:rsidR="006016C2" w:rsidRPr="006016C2">
              <w:rPr>
                <w:rFonts w:cs="Gautami"/>
                <w:b/>
                <w:sz w:val="22"/>
                <w:szCs w:val="22"/>
              </w:rPr>
              <w:lastRenderedPageBreak/>
              <w:t xml:space="preserve">payment is done the copy of the same shall be submitted as hard copy and for exemption of EMD the SC/ ST Contractors shall submit hard copy of SC/ ST Certificate issued by the Mandal Tahasildar, on or  before </w:t>
            </w:r>
            <w:r w:rsidR="00DC35D7">
              <w:rPr>
                <w:b/>
                <w:color w:val="FF0000"/>
                <w:sz w:val="22"/>
                <w:szCs w:val="22"/>
              </w:rPr>
              <w:t>dt.16.10</w:t>
            </w:r>
            <w:r w:rsidR="006016C2" w:rsidRPr="006016C2">
              <w:rPr>
                <w:b/>
                <w:color w:val="FF0000"/>
                <w:sz w:val="22"/>
                <w:szCs w:val="22"/>
              </w:rPr>
              <w:t>.2024</w:t>
            </w:r>
            <w:r w:rsidR="006016C2" w:rsidRPr="006016C2">
              <w:rPr>
                <w:rFonts w:cs="Gautami"/>
                <w:b/>
                <w:sz w:val="22"/>
                <w:szCs w:val="22"/>
              </w:rPr>
              <w:t>, 12.00hrs otherwise the Bid will be treated as non-responsive.</w:t>
            </w:r>
          </w:p>
        </w:tc>
      </w:tr>
      <w:tr w:rsidR="00AD735A" w:rsidRPr="006016C2"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lastRenderedPageBreak/>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6C40DB" w:rsidP="00F4382E">
            <w:pPr>
              <w:rPr>
                <w:b/>
                <w:color w:val="FF0000"/>
                <w:sz w:val="22"/>
                <w:szCs w:val="22"/>
              </w:rPr>
            </w:pPr>
            <w:r>
              <w:rPr>
                <w:b/>
                <w:color w:val="FF0000"/>
              </w:rPr>
              <w:t>16.10</w:t>
            </w:r>
            <w:r w:rsidR="00101F68">
              <w:rPr>
                <w:b/>
                <w:color w:val="FF0000"/>
              </w:rPr>
              <w:t>.2024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6C40DB" w:rsidP="00374490">
            <w:pPr>
              <w:rPr>
                <w:color w:val="FF0000"/>
                <w:sz w:val="22"/>
                <w:szCs w:val="22"/>
              </w:rPr>
            </w:pPr>
            <w:r>
              <w:rPr>
                <w:b/>
                <w:color w:val="FF0000"/>
              </w:rPr>
              <w:t>19.10</w:t>
            </w:r>
            <w:r w:rsidR="00101F68">
              <w:rPr>
                <w:b/>
                <w:color w:val="FF0000"/>
              </w:rPr>
              <w:t>.2024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of  the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ED7914"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documents  mentioned in in </w:t>
            </w:r>
            <w:r w:rsidRPr="00091157">
              <w:rPr>
                <w:b/>
                <w:sz w:val="22"/>
                <w:szCs w:val="22"/>
                <w:u w:val="single"/>
              </w:rPr>
              <w:t>clause 4.3</w:t>
            </w:r>
            <w:r w:rsidR="00251EC9">
              <w:rPr>
                <w:b/>
                <w:sz w:val="22"/>
                <w:szCs w:val="22"/>
                <w:u w:val="single"/>
              </w:rPr>
              <w:t>(A)</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A52EDB">
              <w:rPr>
                <w:rFonts w:cs="Gautami"/>
                <w:b/>
                <w:sz w:val="22"/>
                <w:szCs w:val="22"/>
                <w:highlight w:val="green"/>
              </w:rPr>
              <w:t xml:space="preserve"> </w:t>
            </w:r>
            <w:r w:rsidR="00A52EDB" w:rsidRPr="00A52EDB">
              <w:rPr>
                <w:b/>
                <w:color w:val="FF0000"/>
                <w:sz w:val="22"/>
                <w:szCs w:val="22"/>
                <w:highlight w:val="green"/>
              </w:rPr>
              <w:t>dt.</w:t>
            </w:r>
            <w:r w:rsidR="00C42893">
              <w:rPr>
                <w:b/>
                <w:color w:val="FF0000"/>
                <w:sz w:val="22"/>
                <w:szCs w:val="22"/>
                <w:highlight w:val="green"/>
              </w:rPr>
              <w:t>16.10</w:t>
            </w:r>
            <w:r w:rsidR="00101F68">
              <w:rPr>
                <w:b/>
                <w:color w:val="FF0000"/>
                <w:sz w:val="22"/>
                <w:szCs w:val="22"/>
                <w:highlight w:val="green"/>
              </w:rPr>
              <w:t>.2024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BE6A15" w:rsidRPr="00BE6A15" w:rsidRDefault="00A362FD" w:rsidP="00BE6A15">
      <w:pPr>
        <w:pStyle w:val="xl52"/>
        <w:jc w:val="both"/>
        <w:rPr>
          <w:rFonts w:ascii="Book Antiqua" w:eastAsia="Calibri" w:hAnsi="Book Antiqua"/>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7F18B2" w:rsidRPr="007F18B2">
        <w:rPr>
          <w:rFonts w:ascii="Book Antiqua" w:eastAsia="Calibri" w:hAnsi="Book Antiqua"/>
        </w:rPr>
        <w:t>Erection of 33/11 kV Outdoor SS Mansoorabad (Peddacheruvu) with connecting 33kV and with 6 Nos. new 11 kV feeders at Peddachervu       Mansoorabadin LB Nagar (M) of Saroornagar Division in ECGH Division of Master Plan RR Circle  Of Master Plan Zone Under T&amp;D Improvement Works.</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lastRenderedPageBreak/>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251EC9" w:rsidRDefault="00251EC9" w:rsidP="00251EC9">
      <w:pPr>
        <w:widowControl/>
        <w:autoSpaceDE/>
        <w:autoSpaceDN/>
        <w:adjustRightInd/>
        <w:ind w:left="1440"/>
        <w:jc w:val="both"/>
        <w:rPr>
          <w:sz w:val="22"/>
          <w:szCs w:val="22"/>
        </w:rPr>
      </w:pPr>
    </w:p>
    <w:p w:rsidR="00EC32AB" w:rsidRPr="000428B0" w:rsidRDefault="00EC32AB" w:rsidP="00EC32AB">
      <w:pPr>
        <w:widowControl/>
        <w:autoSpaceDE/>
        <w:autoSpaceDN/>
        <w:adjustRightInd/>
        <w:ind w:left="1440"/>
        <w:jc w:val="both"/>
        <w:rPr>
          <w:sz w:val="22"/>
          <w:szCs w:val="22"/>
          <w:u w:val="single"/>
        </w:rPr>
      </w:pPr>
      <w:r w:rsidRPr="000428B0">
        <w:rPr>
          <w:b/>
          <w:sz w:val="32"/>
          <w:szCs w:val="32"/>
          <w:u w:val="single"/>
        </w:rPr>
        <w:t>List of Mandatory Documents for Technical Eligibility</w:t>
      </w:r>
    </w:p>
    <w:p w:rsidR="00EC32AB" w:rsidRPr="00091157" w:rsidRDefault="00EC32AB" w:rsidP="00EC32AB">
      <w:pPr>
        <w:widowControl/>
        <w:autoSpaceDE/>
        <w:autoSpaceDN/>
        <w:adjustRightInd/>
        <w:ind w:left="1440"/>
        <w:jc w:val="both"/>
        <w:rPr>
          <w:sz w:val="22"/>
          <w:szCs w:val="22"/>
        </w:rPr>
      </w:pP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r w:rsidR="001406DD">
        <w:rPr>
          <w:b/>
          <w:bCs/>
          <w:sz w:val="22"/>
          <w:szCs w:val="22"/>
        </w:rPr>
        <w:t>.</w:t>
      </w:r>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FY:202</w:t>
      </w:r>
      <w:r w:rsidR="009D4A93">
        <w:rPr>
          <w:b/>
          <w:u w:val="single"/>
        </w:rPr>
        <w:t>2-23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r>
        <w:rPr>
          <w:b/>
          <w:sz w:val="23"/>
          <w:szCs w:val="23"/>
        </w:rPr>
        <w:t xml:space="preserve">b)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8368A" w:rsidP="005104BA">
      <w:pPr>
        <w:pStyle w:val="ListParagraph"/>
        <w:spacing w:before="20" w:after="20"/>
        <w:ind w:left="1170"/>
        <w:jc w:val="both"/>
        <w:rPr>
          <w:rFonts w:eastAsia="Book Antiqua"/>
          <w:color w:val="000000"/>
          <w:sz w:val="23"/>
          <w:szCs w:val="23"/>
        </w:rPr>
      </w:pPr>
      <w:r>
        <w:rPr>
          <w:rFonts w:eastAsia="Book Antiqua"/>
          <w:b/>
          <w:color w:val="000000"/>
          <w:sz w:val="23"/>
          <w:szCs w:val="23"/>
          <w:u w:val="single"/>
        </w:rPr>
        <w:t>(I</w:t>
      </w:r>
      <w:r w:rsidR="005104BA" w:rsidRPr="00091157">
        <w:rPr>
          <w:rFonts w:eastAsia="Book Antiqua"/>
          <w:b/>
          <w:color w:val="000000"/>
          <w:sz w:val="23"/>
          <w:szCs w:val="23"/>
          <w:u w:val="single"/>
        </w:rPr>
        <w:t>) Electrical Technical Experience</w:t>
      </w:r>
      <w:r w:rsidR="005104BA" w:rsidRPr="00091157">
        <w:rPr>
          <w:rFonts w:eastAsia="Book Antiqua"/>
          <w:color w:val="000000"/>
          <w:sz w:val="23"/>
          <w:szCs w:val="23"/>
        </w:rPr>
        <w:t>:</w:t>
      </w:r>
      <w:r w:rsidR="004315B2" w:rsidRPr="00091157">
        <w:rPr>
          <w:b/>
          <w:sz w:val="22"/>
          <w:szCs w:val="22"/>
        </w:rPr>
        <w:t>(Mandatory)</w:t>
      </w:r>
      <w:r w:rsidR="005104BA"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58368A">
        <w:rPr>
          <w:rFonts w:eastAsia="Book Antiqua"/>
          <w:color w:val="000000"/>
          <w:sz w:val="23"/>
          <w:szCs w:val="23"/>
        </w:rPr>
        <w:t xml:space="preserve">a) </w:t>
      </w:r>
      <w:r w:rsidR="006D6CFA" w:rsidRPr="006D6CFA">
        <w:rPr>
          <w:rFonts w:eastAsia="Book Antiqua"/>
          <w:color w:val="000000"/>
          <w:sz w:val="23"/>
          <w:szCs w:val="23"/>
        </w:rPr>
        <w:t>As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(Or)</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b) As a Prime contractor in the following substation related works </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 xml:space="preserve">(Or)                                                                                                                                     </w:t>
      </w:r>
    </w:p>
    <w:p w:rsidR="0078088D"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ii) Erection of 11KV Bay with 11KV VCB</w:t>
      </w:r>
      <w:r>
        <w:rPr>
          <w:rFonts w:eastAsia="Book Antiqua"/>
          <w:color w:val="000000"/>
          <w:sz w:val="23"/>
          <w:szCs w:val="23"/>
        </w:rPr>
        <w:t>.</w:t>
      </w:r>
    </w:p>
    <w:p w:rsidR="004F1869" w:rsidRPr="004F1869" w:rsidRDefault="004F1869" w:rsidP="004F1869">
      <w:pPr>
        <w:pStyle w:val="ListParagraph"/>
        <w:spacing w:before="20" w:after="20"/>
        <w:ind w:left="1701" w:hanging="531"/>
        <w:jc w:val="both"/>
        <w:rPr>
          <w:rFonts w:eastAsia="Book Antiqua"/>
          <w:b/>
          <w:color w:val="000000"/>
          <w:sz w:val="23"/>
          <w:szCs w:val="23"/>
        </w:rPr>
      </w:pPr>
      <w:r w:rsidRPr="004F1869">
        <w:rPr>
          <w:rFonts w:eastAsia="Book Antiqua"/>
          <w:b/>
          <w:color w:val="000000"/>
          <w:sz w:val="23"/>
          <w:szCs w:val="23"/>
        </w:rPr>
        <w:t xml:space="preserve">Note: </w:t>
      </w:r>
    </w:p>
    <w:p w:rsidR="004F1869" w:rsidRDefault="004F1869" w:rsidP="004F1869">
      <w:pPr>
        <w:pStyle w:val="ListParagraph"/>
        <w:spacing w:before="20" w:after="20"/>
        <w:ind w:left="1701" w:hanging="531"/>
        <w:jc w:val="both"/>
        <w:rPr>
          <w:rFonts w:eastAsia="Book Antiqua"/>
          <w:color w:val="000000"/>
          <w:sz w:val="23"/>
          <w:szCs w:val="23"/>
        </w:rPr>
      </w:pPr>
      <w:r w:rsidRPr="004F1869">
        <w:rPr>
          <w:rFonts w:eastAsia="Book Antiqua"/>
          <w:color w:val="000000"/>
          <w:sz w:val="23"/>
          <w:szCs w:val="23"/>
        </w:rPr>
        <w:t>(i) If the Bidder posses la</w:t>
      </w:r>
      <w:r w:rsidR="0058368A">
        <w:rPr>
          <w:rFonts w:eastAsia="Book Antiqua"/>
          <w:color w:val="000000"/>
          <w:sz w:val="23"/>
          <w:szCs w:val="23"/>
        </w:rPr>
        <w:t>ter qualification as indicated I</w:t>
      </w:r>
      <w:r w:rsidRPr="004F1869">
        <w:rPr>
          <w:rFonts w:eastAsia="Book Antiqua"/>
          <w:color w:val="000000"/>
          <w:sz w:val="23"/>
          <w:szCs w:val="23"/>
        </w:rPr>
        <w:t>(b) above, their Bid will be considered for award of one Outdoor SS only.</w:t>
      </w: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855CEB">
        <w:trPr>
          <w:trHeight w:val="552"/>
        </w:trPr>
        <w:tc>
          <w:tcPr>
            <w:tcW w:w="1368" w:type="dxa"/>
            <w:vMerge w:val="restart"/>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855CEB">
            <w:pPr>
              <w:widowControl/>
              <w:autoSpaceDE/>
              <w:autoSpaceDN/>
              <w:adjustRightInd/>
              <w:jc w:val="both"/>
              <w:rPr>
                <w:bCs/>
                <w:color w:val="FF0000"/>
                <w:spacing w:val="-3"/>
                <w:sz w:val="22"/>
                <w:szCs w:val="22"/>
              </w:rPr>
            </w:pPr>
          </w:p>
          <w:p w:rsidR="00C2450D" w:rsidRPr="00091157" w:rsidRDefault="00C2450D" w:rsidP="00855CEB">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855CEB">
            <w:pPr>
              <w:widowControl/>
              <w:autoSpaceDE/>
              <w:autoSpaceDN/>
              <w:adjustRightInd/>
              <w:jc w:val="both"/>
              <w:rPr>
                <w:bCs/>
                <w:spacing w:val="-3"/>
                <w:sz w:val="22"/>
                <w:szCs w:val="22"/>
              </w:rPr>
            </w:pPr>
          </w:p>
          <w:p w:rsidR="00C2450D" w:rsidRDefault="00C2450D" w:rsidP="00855CEB">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855CEB">
            <w:pPr>
              <w:widowControl/>
              <w:autoSpaceDE/>
              <w:autoSpaceDN/>
              <w:adjustRightInd/>
              <w:jc w:val="both"/>
              <w:rPr>
                <w:sz w:val="22"/>
                <w:szCs w:val="22"/>
              </w:rPr>
            </w:pPr>
          </w:p>
        </w:tc>
      </w:tr>
      <w:tr w:rsidR="00C2450D" w:rsidRPr="00091157" w:rsidTr="00855CEB">
        <w:trPr>
          <w:trHeight w:val="196"/>
        </w:trPr>
        <w:tc>
          <w:tcPr>
            <w:tcW w:w="1368" w:type="dxa"/>
            <w:vMerge/>
          </w:tcPr>
          <w:p w:rsidR="00C2450D" w:rsidRPr="00091157" w:rsidRDefault="00C2450D" w:rsidP="00855CEB">
            <w:pPr>
              <w:widowControl/>
              <w:autoSpaceDE/>
              <w:autoSpaceDN/>
              <w:adjustRightInd/>
              <w:jc w:val="both"/>
              <w:rPr>
                <w:bCs/>
                <w:spacing w:val="-3"/>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855CEB">
            <w:pPr>
              <w:jc w:val="both"/>
              <w:rPr>
                <w:bCs/>
                <w:spacing w:val="-3"/>
                <w:sz w:val="22"/>
                <w:szCs w:val="22"/>
              </w:rPr>
            </w:pPr>
          </w:p>
        </w:tc>
      </w:tr>
      <w:tr w:rsidR="00C2450D" w:rsidRPr="00091157" w:rsidTr="00855CEB">
        <w:trPr>
          <w:trHeight w:val="558"/>
        </w:trPr>
        <w:tc>
          <w:tcPr>
            <w:tcW w:w="1368" w:type="dxa"/>
            <w:vMerge w:val="restart"/>
            <w:vAlign w:val="center"/>
          </w:tcPr>
          <w:p w:rsidR="00C2450D" w:rsidRPr="00091157" w:rsidRDefault="00C2450D" w:rsidP="00855CEB">
            <w:pPr>
              <w:jc w:val="both"/>
              <w:rPr>
                <w:sz w:val="22"/>
                <w:szCs w:val="22"/>
              </w:rPr>
            </w:pPr>
            <w:r w:rsidRPr="00091157">
              <w:rPr>
                <w:sz w:val="22"/>
                <w:szCs w:val="22"/>
              </w:rPr>
              <w:t>ii) OH Line</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855CEB">
            <w:pPr>
              <w:jc w:val="both"/>
              <w:rPr>
                <w:sz w:val="22"/>
                <w:szCs w:val="22"/>
              </w:rPr>
            </w:pPr>
          </w:p>
        </w:tc>
      </w:tr>
      <w:tr w:rsidR="00C2450D" w:rsidRPr="00091157" w:rsidTr="00855CEB">
        <w:trPr>
          <w:trHeight w:val="391"/>
        </w:trPr>
        <w:tc>
          <w:tcPr>
            <w:tcW w:w="1368" w:type="dxa"/>
            <w:vMerge/>
            <w:vAlign w:val="center"/>
          </w:tcPr>
          <w:p w:rsidR="00C2450D" w:rsidRPr="00091157" w:rsidRDefault="00C2450D" w:rsidP="00855CEB">
            <w:pPr>
              <w:jc w:val="both"/>
              <w:rPr>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855CEB">
            <w:pPr>
              <w:jc w:val="both"/>
              <w:rPr>
                <w:spacing w:val="-3"/>
                <w:sz w:val="22"/>
                <w:szCs w:val="22"/>
              </w:rPr>
            </w:pPr>
          </w:p>
        </w:tc>
      </w:tr>
      <w:tr w:rsidR="00C2450D" w:rsidRPr="00091157" w:rsidTr="00855CEB">
        <w:trPr>
          <w:trHeight w:val="885"/>
        </w:trPr>
        <w:tc>
          <w:tcPr>
            <w:tcW w:w="1368" w:type="dxa"/>
            <w:vAlign w:val="center"/>
          </w:tcPr>
          <w:p w:rsidR="00C2450D" w:rsidRPr="00091157" w:rsidRDefault="00C2450D" w:rsidP="00855CEB">
            <w:pPr>
              <w:jc w:val="both"/>
              <w:rPr>
                <w:sz w:val="22"/>
                <w:szCs w:val="22"/>
              </w:rPr>
            </w:pPr>
            <w:r w:rsidRPr="00091157">
              <w:rPr>
                <w:sz w:val="22"/>
                <w:szCs w:val="22"/>
              </w:rPr>
              <w:t>iii) Towers</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855CEB">
            <w:pPr>
              <w:widowControl/>
              <w:autoSpaceDE/>
              <w:autoSpaceDN/>
              <w:adjustRightInd/>
              <w:jc w:val="both"/>
              <w:rPr>
                <w:spacing w:val="-3"/>
                <w:sz w:val="22"/>
                <w:szCs w:val="22"/>
              </w:rPr>
            </w:pPr>
          </w:p>
        </w:tc>
      </w:tr>
    </w:tbl>
    <w:tbl>
      <w:tblPr>
        <w:tblpPr w:leftFromText="180" w:rightFromText="180" w:vertAnchor="text" w:horzAnchor="margin" w:tblpX="-844" w:tblpY="164"/>
        <w:tblOverlap w:val="never"/>
        <w:tblW w:w="11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3685"/>
        <w:gridCol w:w="1843"/>
        <w:gridCol w:w="4819"/>
      </w:tblGrid>
      <w:tr w:rsidR="00C2450D" w:rsidRPr="004D428D" w:rsidTr="004D428D">
        <w:trPr>
          <w:trHeight w:val="717"/>
        </w:trPr>
        <w:tc>
          <w:tcPr>
            <w:tcW w:w="959"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Sl.No</w:t>
            </w:r>
          </w:p>
        </w:tc>
        <w:tc>
          <w:tcPr>
            <w:tcW w:w="3685"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Description</w:t>
            </w:r>
          </w:p>
        </w:tc>
        <w:tc>
          <w:tcPr>
            <w:tcW w:w="1843"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Quantity of the prime items</w:t>
            </w:r>
          </w:p>
        </w:tc>
        <w:tc>
          <w:tcPr>
            <w:tcW w:w="4819"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Quantity required (25% of the quantity )</w:t>
            </w:r>
          </w:p>
        </w:tc>
      </w:tr>
      <w:tr w:rsidR="00C2450D" w:rsidRPr="004D428D" w:rsidTr="004D428D">
        <w:trPr>
          <w:trHeight w:val="717"/>
        </w:trPr>
        <w:tc>
          <w:tcPr>
            <w:tcW w:w="959" w:type="dxa"/>
          </w:tcPr>
          <w:p w:rsidR="00C2450D" w:rsidRPr="004D428D" w:rsidRDefault="00C2450D" w:rsidP="004D428D">
            <w:pPr>
              <w:widowControl/>
              <w:tabs>
                <w:tab w:val="num" w:pos="1260"/>
              </w:tabs>
              <w:autoSpaceDE/>
              <w:autoSpaceDN/>
              <w:adjustRightInd/>
              <w:jc w:val="center"/>
              <w:rPr>
                <w:rFonts w:ascii="Book Antiqua" w:eastAsia="Calibri" w:hAnsi="Book Antiqua"/>
                <w:color w:val="FF0000"/>
                <w:sz w:val="22"/>
                <w:szCs w:val="22"/>
              </w:rPr>
            </w:pPr>
            <w:r w:rsidRPr="004D428D">
              <w:rPr>
                <w:rFonts w:ascii="Book Antiqua" w:eastAsia="Calibri" w:hAnsi="Book Antiqua"/>
                <w:color w:val="FF0000"/>
                <w:sz w:val="22"/>
                <w:szCs w:val="22"/>
              </w:rPr>
              <w:t>1.</w:t>
            </w:r>
          </w:p>
        </w:tc>
        <w:tc>
          <w:tcPr>
            <w:tcW w:w="3685" w:type="dxa"/>
          </w:tcPr>
          <w:p w:rsidR="00C2450D" w:rsidRPr="004D428D" w:rsidRDefault="00C2450D" w:rsidP="004D428D">
            <w:pPr>
              <w:widowControl/>
              <w:tabs>
                <w:tab w:val="num" w:pos="1260"/>
              </w:tabs>
              <w:autoSpaceDE/>
              <w:autoSpaceDN/>
              <w:adjustRightInd/>
              <w:ind w:right="33"/>
              <w:rPr>
                <w:rFonts w:ascii="Book Antiqua" w:eastAsia="Calibri" w:hAnsi="Book Antiqua"/>
                <w:color w:val="FF0000"/>
                <w:sz w:val="22"/>
                <w:szCs w:val="22"/>
              </w:rPr>
            </w:pPr>
            <w:r w:rsidRPr="004D428D">
              <w:rPr>
                <w:rFonts w:ascii="Book Antiqua" w:eastAsia="Calibri" w:hAnsi="Book Antiqua"/>
                <w:color w:val="FF0000"/>
                <w:sz w:val="22"/>
                <w:szCs w:val="22"/>
              </w:rPr>
              <w:t>33/11KV Outdoor Substation</w:t>
            </w:r>
          </w:p>
        </w:tc>
        <w:tc>
          <w:tcPr>
            <w:tcW w:w="1843" w:type="dxa"/>
            <w:vAlign w:val="center"/>
          </w:tcPr>
          <w:p w:rsidR="00C2450D" w:rsidRPr="004D428D" w:rsidRDefault="00C2450D" w:rsidP="004D428D">
            <w:pPr>
              <w:widowControl/>
              <w:tabs>
                <w:tab w:val="num" w:pos="1260"/>
              </w:tabs>
              <w:autoSpaceDE/>
              <w:autoSpaceDN/>
              <w:adjustRightInd/>
              <w:jc w:val="center"/>
              <w:rPr>
                <w:rFonts w:ascii="Book Antiqua" w:hAnsi="Book Antiqua" w:cs="Gautami"/>
                <w:sz w:val="22"/>
                <w:szCs w:val="22"/>
              </w:rPr>
            </w:pPr>
            <w:r w:rsidRPr="004D428D">
              <w:rPr>
                <w:rFonts w:ascii="Book Antiqua" w:hAnsi="Book Antiqua" w:cs="Gautami"/>
                <w:sz w:val="22"/>
                <w:szCs w:val="22"/>
              </w:rPr>
              <w:t>1 No.</w:t>
            </w:r>
          </w:p>
        </w:tc>
        <w:tc>
          <w:tcPr>
            <w:tcW w:w="4819" w:type="dxa"/>
          </w:tcPr>
          <w:p w:rsidR="00C2450D" w:rsidRPr="004D428D" w:rsidRDefault="00C2450D" w:rsidP="004D428D">
            <w:pPr>
              <w:widowControl/>
              <w:numPr>
                <w:ilvl w:val="0"/>
                <w:numId w:val="189"/>
              </w:numPr>
              <w:tabs>
                <w:tab w:val="num" w:pos="1260"/>
              </w:tabs>
              <w:autoSpaceDE/>
              <w:autoSpaceDN/>
              <w:adjustRightInd/>
              <w:spacing w:after="200"/>
              <w:ind w:left="318" w:right="33"/>
              <w:contextualSpacing/>
              <w:jc w:val="both"/>
              <w:rPr>
                <w:rFonts w:ascii="Book Antiqua" w:hAnsi="Book Antiqua" w:cs="Gautami"/>
                <w:bCs/>
                <w:sz w:val="22"/>
                <w:szCs w:val="22"/>
              </w:rPr>
            </w:pPr>
            <w:r w:rsidRPr="004D428D">
              <w:rPr>
                <w:rFonts w:ascii="Book Antiqua" w:hAnsi="Book Antiqua" w:cs="Gautami"/>
                <w:bCs/>
                <w:sz w:val="22"/>
                <w:szCs w:val="22"/>
              </w:rPr>
              <w:t>33/11KV Indoor or Outdoor Substation</w:t>
            </w:r>
          </w:p>
          <w:p w:rsidR="00C2450D" w:rsidRPr="004D428D" w:rsidRDefault="00C2450D" w:rsidP="004D428D">
            <w:pPr>
              <w:widowControl/>
              <w:tabs>
                <w:tab w:val="num" w:pos="1260"/>
              </w:tabs>
              <w:autoSpaceDE/>
              <w:autoSpaceDN/>
              <w:adjustRightInd/>
              <w:ind w:left="360"/>
              <w:jc w:val="center"/>
              <w:rPr>
                <w:rFonts w:ascii="Book Antiqua" w:hAnsi="Book Antiqua" w:cs="Gautami"/>
                <w:sz w:val="22"/>
                <w:szCs w:val="22"/>
              </w:rPr>
            </w:pPr>
            <w:r w:rsidRPr="004D428D">
              <w:rPr>
                <w:rFonts w:ascii="Book Antiqua" w:hAnsi="Book Antiqua" w:cs="Gautami"/>
                <w:sz w:val="22"/>
                <w:szCs w:val="22"/>
              </w:rPr>
              <w:t>(Or)</w:t>
            </w:r>
          </w:p>
          <w:p w:rsidR="00C2450D" w:rsidRPr="004D428D" w:rsidRDefault="00C2450D" w:rsidP="004D428D">
            <w:pPr>
              <w:widowControl/>
              <w:numPr>
                <w:ilvl w:val="0"/>
                <w:numId w:val="189"/>
              </w:numPr>
              <w:tabs>
                <w:tab w:val="num" w:pos="1260"/>
              </w:tabs>
              <w:autoSpaceDE/>
              <w:autoSpaceDN/>
              <w:adjustRightInd/>
              <w:spacing w:after="200"/>
              <w:ind w:left="317" w:right="34" w:hanging="357"/>
              <w:contextualSpacing/>
              <w:jc w:val="both"/>
              <w:rPr>
                <w:rFonts w:ascii="Book Antiqua" w:hAnsi="Book Antiqua" w:cs="Gautami"/>
                <w:bCs/>
                <w:sz w:val="22"/>
                <w:szCs w:val="22"/>
              </w:rPr>
            </w:pPr>
            <w:r w:rsidRPr="004D428D">
              <w:rPr>
                <w:rFonts w:ascii="Book Antiqua" w:hAnsi="Book Antiqua" w:cs="Gautami"/>
                <w:bCs/>
                <w:sz w:val="22"/>
                <w:szCs w:val="22"/>
              </w:rPr>
              <w:t xml:space="preserve">i)Erection of  33KV   (or)  11KV Bay  </w:t>
            </w:r>
          </w:p>
          <w:p w:rsidR="00C2450D" w:rsidRPr="004D428D" w:rsidRDefault="00C2450D" w:rsidP="004D428D">
            <w:pPr>
              <w:widowControl/>
              <w:tabs>
                <w:tab w:val="num" w:pos="1260"/>
              </w:tabs>
              <w:autoSpaceDE/>
              <w:autoSpaceDN/>
              <w:adjustRightInd/>
              <w:ind w:right="33"/>
              <w:jc w:val="both"/>
              <w:rPr>
                <w:rFonts w:ascii="Book Antiqua" w:hAnsi="Book Antiqua" w:cs="Gautami"/>
                <w:sz w:val="22"/>
                <w:szCs w:val="22"/>
              </w:rPr>
            </w:pPr>
            <w:r w:rsidRPr="004D428D">
              <w:rPr>
                <w:rFonts w:ascii="Book Antiqua" w:hAnsi="Book Antiqua" w:cs="Gautami"/>
                <w:bCs/>
                <w:sz w:val="22"/>
                <w:szCs w:val="22"/>
              </w:rPr>
              <w:t xml:space="preserve">                                          and                                                                                                                                         </w:t>
            </w:r>
            <w:r w:rsidRPr="004D428D">
              <w:rPr>
                <w:rFonts w:ascii="Book Antiqua" w:hAnsi="Book Antiqua" w:cs="Gautami"/>
                <w:sz w:val="22"/>
                <w:szCs w:val="22"/>
              </w:rPr>
              <w:t>ii) Erection of  33KV or 11KV outdoor circuit breaker.</w:t>
            </w:r>
          </w:p>
          <w:p w:rsidR="004F1869" w:rsidRPr="004D428D" w:rsidRDefault="004F1869" w:rsidP="004D428D">
            <w:pPr>
              <w:spacing w:before="20" w:after="20"/>
              <w:jc w:val="both"/>
              <w:rPr>
                <w:rFonts w:ascii="Book Antiqua" w:eastAsia="Book Antiqua" w:hAnsi="Book Antiqua"/>
                <w:b/>
                <w:color w:val="000000"/>
                <w:sz w:val="22"/>
                <w:szCs w:val="22"/>
              </w:rPr>
            </w:pPr>
            <w:r w:rsidRPr="004D428D">
              <w:rPr>
                <w:rFonts w:ascii="Book Antiqua" w:eastAsia="Book Antiqua" w:hAnsi="Book Antiqua"/>
                <w:b/>
                <w:color w:val="000000"/>
                <w:sz w:val="22"/>
                <w:szCs w:val="22"/>
              </w:rPr>
              <w:t xml:space="preserve">Note: </w:t>
            </w:r>
          </w:p>
          <w:p w:rsidR="004F1869" w:rsidRPr="004D428D" w:rsidRDefault="004F1869" w:rsidP="004D428D">
            <w:pPr>
              <w:spacing w:before="20" w:after="20"/>
              <w:jc w:val="both"/>
              <w:rPr>
                <w:rFonts w:ascii="Book Antiqua" w:eastAsia="Book Antiqua" w:hAnsi="Book Antiqua"/>
                <w:color w:val="000000"/>
                <w:sz w:val="22"/>
                <w:szCs w:val="22"/>
              </w:rPr>
            </w:pPr>
            <w:r w:rsidRPr="004D428D">
              <w:rPr>
                <w:rFonts w:ascii="Book Antiqua" w:eastAsia="Book Antiqua" w:hAnsi="Book Antiqua"/>
                <w:color w:val="000000"/>
                <w:sz w:val="22"/>
                <w:szCs w:val="22"/>
              </w:rPr>
              <w:t>(i) If the Bidder posses later qualification as indicated I(b) above, their Bid will be considered for award of one Outdoor SS only.</w:t>
            </w:r>
          </w:p>
          <w:p w:rsidR="004F1869" w:rsidRPr="004D428D" w:rsidRDefault="004F1869" w:rsidP="004D428D">
            <w:pPr>
              <w:widowControl/>
              <w:tabs>
                <w:tab w:val="num" w:pos="1260"/>
              </w:tabs>
              <w:autoSpaceDE/>
              <w:autoSpaceDN/>
              <w:adjustRightInd/>
              <w:ind w:right="33"/>
              <w:jc w:val="both"/>
              <w:rPr>
                <w:rFonts w:ascii="Book Antiqua" w:hAnsi="Book Antiqua" w:cs="Gautami"/>
                <w:bCs/>
                <w:sz w:val="22"/>
                <w:szCs w:val="22"/>
              </w:rPr>
            </w:pPr>
          </w:p>
        </w:tc>
      </w:tr>
      <w:tr w:rsidR="00B3136C" w:rsidRPr="004D428D" w:rsidTr="004D428D">
        <w:trPr>
          <w:trHeight w:val="328"/>
        </w:trPr>
        <w:tc>
          <w:tcPr>
            <w:tcW w:w="959" w:type="dxa"/>
          </w:tcPr>
          <w:p w:rsidR="00B3136C" w:rsidRPr="004D428D" w:rsidRDefault="00B3136C" w:rsidP="004D428D">
            <w:pPr>
              <w:widowControl/>
              <w:tabs>
                <w:tab w:val="num" w:pos="1260"/>
              </w:tabs>
              <w:autoSpaceDE/>
              <w:autoSpaceDN/>
              <w:adjustRightInd/>
              <w:jc w:val="center"/>
              <w:rPr>
                <w:rFonts w:ascii="Book Antiqua" w:eastAsia="Calibri" w:hAnsi="Book Antiqua"/>
                <w:color w:val="FF0000"/>
                <w:sz w:val="22"/>
                <w:szCs w:val="22"/>
              </w:rPr>
            </w:pPr>
            <w:r w:rsidRPr="004D428D">
              <w:rPr>
                <w:rFonts w:ascii="Book Antiqua" w:eastAsia="Calibri" w:hAnsi="Book Antiqua"/>
                <w:color w:val="FF0000"/>
                <w:sz w:val="22"/>
                <w:szCs w:val="22"/>
              </w:rPr>
              <w:t>2.</w:t>
            </w:r>
          </w:p>
        </w:tc>
        <w:tc>
          <w:tcPr>
            <w:tcW w:w="3685" w:type="dxa"/>
          </w:tcPr>
          <w:p w:rsidR="00B3136C" w:rsidRPr="004D428D" w:rsidRDefault="00F34BC2" w:rsidP="004D428D">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rPr>
              <w:t>33kV UG Cable (1X400sqmm Cu/3X400 sqmm Al./ 1X630sqmm Al.)</w:t>
            </w:r>
          </w:p>
        </w:tc>
        <w:tc>
          <w:tcPr>
            <w:tcW w:w="1843" w:type="dxa"/>
            <w:vAlign w:val="bottom"/>
          </w:tcPr>
          <w:p w:rsidR="00B3136C" w:rsidRPr="004D428D" w:rsidRDefault="00F649DE" w:rsidP="004D428D">
            <w:pPr>
              <w:jc w:val="center"/>
              <w:rPr>
                <w:rFonts w:ascii="Book Antiqua" w:hAnsi="Book Antiqua" w:cs="Calibri"/>
                <w:color w:val="000000"/>
                <w:sz w:val="22"/>
                <w:szCs w:val="22"/>
              </w:rPr>
            </w:pPr>
            <w:r>
              <w:rPr>
                <w:rFonts w:ascii="Book Antiqua" w:hAnsi="Book Antiqua" w:cs="Calibri"/>
                <w:color w:val="000000"/>
                <w:sz w:val="22"/>
                <w:szCs w:val="22"/>
              </w:rPr>
              <w:t>5</w:t>
            </w:r>
            <w:r w:rsidR="00B3136C" w:rsidRPr="004D428D">
              <w:rPr>
                <w:rFonts w:ascii="Book Antiqua" w:hAnsi="Book Antiqua" w:cs="Calibri"/>
                <w:color w:val="000000"/>
                <w:sz w:val="22"/>
                <w:szCs w:val="22"/>
              </w:rPr>
              <w:t xml:space="preserve"> km</w:t>
            </w:r>
          </w:p>
        </w:tc>
        <w:tc>
          <w:tcPr>
            <w:tcW w:w="4819" w:type="dxa"/>
            <w:vAlign w:val="bottom"/>
          </w:tcPr>
          <w:p w:rsidR="00B3136C" w:rsidRPr="004D428D" w:rsidRDefault="00FD5947" w:rsidP="004D428D">
            <w:pPr>
              <w:jc w:val="center"/>
              <w:rPr>
                <w:rFonts w:ascii="Book Antiqua" w:hAnsi="Book Antiqua" w:cs="Calibri"/>
                <w:color w:val="000000"/>
                <w:sz w:val="22"/>
                <w:szCs w:val="22"/>
              </w:rPr>
            </w:pPr>
            <w:r>
              <w:rPr>
                <w:rFonts w:ascii="Book Antiqua" w:hAnsi="Book Antiqua" w:cs="Calibri"/>
                <w:color w:val="000000"/>
                <w:sz w:val="22"/>
                <w:szCs w:val="22"/>
              </w:rPr>
              <w:t>1</w:t>
            </w:r>
            <w:r w:rsidR="00572173">
              <w:rPr>
                <w:rFonts w:ascii="Book Antiqua" w:hAnsi="Book Antiqua" w:cs="Calibri"/>
                <w:color w:val="000000"/>
                <w:sz w:val="22"/>
                <w:szCs w:val="22"/>
              </w:rPr>
              <w:t>.25</w:t>
            </w:r>
            <w:r>
              <w:rPr>
                <w:rFonts w:ascii="Book Antiqua" w:hAnsi="Book Antiqua" w:cs="Calibri"/>
                <w:color w:val="000000"/>
                <w:sz w:val="22"/>
                <w:szCs w:val="22"/>
              </w:rPr>
              <w:t>km</w:t>
            </w:r>
          </w:p>
        </w:tc>
      </w:tr>
      <w:tr w:rsidR="00B3136C" w:rsidRPr="004D428D" w:rsidTr="004D428D">
        <w:trPr>
          <w:trHeight w:val="328"/>
        </w:trPr>
        <w:tc>
          <w:tcPr>
            <w:tcW w:w="959" w:type="dxa"/>
          </w:tcPr>
          <w:p w:rsidR="00B3136C" w:rsidRPr="004D428D" w:rsidRDefault="00D7781C" w:rsidP="004D428D">
            <w:pPr>
              <w:widowControl/>
              <w:tabs>
                <w:tab w:val="num" w:pos="1260"/>
              </w:tabs>
              <w:autoSpaceDE/>
              <w:autoSpaceDN/>
              <w:adjustRightInd/>
              <w:jc w:val="center"/>
              <w:rPr>
                <w:rFonts w:ascii="Book Antiqua" w:eastAsia="Calibri" w:hAnsi="Book Antiqua"/>
                <w:color w:val="FF0000"/>
                <w:sz w:val="22"/>
                <w:szCs w:val="22"/>
              </w:rPr>
            </w:pPr>
            <w:r w:rsidRPr="004D428D">
              <w:rPr>
                <w:rFonts w:ascii="Book Antiqua" w:eastAsia="Calibri" w:hAnsi="Book Antiqua"/>
                <w:color w:val="FF0000"/>
                <w:sz w:val="22"/>
                <w:szCs w:val="22"/>
              </w:rPr>
              <w:t>3.</w:t>
            </w:r>
          </w:p>
        </w:tc>
        <w:tc>
          <w:tcPr>
            <w:tcW w:w="3685" w:type="dxa"/>
          </w:tcPr>
          <w:p w:rsidR="00B3136C" w:rsidRPr="004D428D" w:rsidRDefault="00B3136C" w:rsidP="00F649DE">
            <w:pPr>
              <w:widowControl/>
              <w:tabs>
                <w:tab w:val="num" w:pos="1260"/>
              </w:tabs>
              <w:autoSpaceDE/>
              <w:autoSpaceDN/>
              <w:adjustRightInd/>
              <w:jc w:val="both"/>
              <w:rPr>
                <w:rFonts w:ascii="Book Antiqua" w:eastAsia="Calibri" w:hAnsi="Book Antiqua"/>
                <w:color w:val="FF0000"/>
                <w:sz w:val="22"/>
                <w:szCs w:val="22"/>
              </w:rPr>
            </w:pPr>
            <w:r w:rsidRPr="004D428D">
              <w:rPr>
                <w:rFonts w:ascii="Book Antiqua" w:eastAsia="Calibri" w:hAnsi="Book Antiqua"/>
                <w:color w:val="FF0000"/>
                <w:sz w:val="22"/>
                <w:szCs w:val="22"/>
              </w:rPr>
              <w:t xml:space="preserve">11 kV </w:t>
            </w:r>
            <w:r w:rsidR="00F649DE">
              <w:rPr>
                <w:rFonts w:ascii="Book Antiqua" w:eastAsia="Calibri" w:hAnsi="Book Antiqua"/>
                <w:color w:val="FF0000"/>
                <w:sz w:val="22"/>
                <w:szCs w:val="22"/>
              </w:rPr>
              <w:t>OH line</w:t>
            </w:r>
            <w:r w:rsidRPr="004D428D">
              <w:rPr>
                <w:rFonts w:ascii="Book Antiqua" w:eastAsia="Calibri" w:hAnsi="Book Antiqua"/>
                <w:color w:val="FF0000"/>
                <w:sz w:val="22"/>
                <w:szCs w:val="22"/>
              </w:rPr>
              <w:t xml:space="preserve"> </w:t>
            </w:r>
          </w:p>
        </w:tc>
        <w:tc>
          <w:tcPr>
            <w:tcW w:w="1843" w:type="dxa"/>
            <w:vAlign w:val="bottom"/>
          </w:tcPr>
          <w:p w:rsidR="00B3136C" w:rsidRPr="004D428D" w:rsidRDefault="00C16C69" w:rsidP="004D428D">
            <w:pPr>
              <w:jc w:val="center"/>
              <w:rPr>
                <w:rFonts w:ascii="Book Antiqua" w:hAnsi="Book Antiqua" w:cs="Calibri"/>
                <w:color w:val="000000"/>
                <w:sz w:val="22"/>
                <w:szCs w:val="22"/>
              </w:rPr>
            </w:pPr>
            <w:r>
              <w:rPr>
                <w:rFonts w:ascii="Book Antiqua" w:hAnsi="Book Antiqua" w:cs="Calibri"/>
                <w:color w:val="000000"/>
                <w:sz w:val="22"/>
                <w:szCs w:val="22"/>
              </w:rPr>
              <w:t>8.5</w:t>
            </w:r>
            <w:r w:rsidR="00B3136C" w:rsidRPr="004D428D">
              <w:rPr>
                <w:rFonts w:ascii="Book Antiqua" w:hAnsi="Book Antiqua" w:cs="Calibri"/>
                <w:color w:val="000000"/>
                <w:sz w:val="22"/>
                <w:szCs w:val="22"/>
              </w:rPr>
              <w:t xml:space="preserve"> km</w:t>
            </w:r>
          </w:p>
        </w:tc>
        <w:tc>
          <w:tcPr>
            <w:tcW w:w="4819" w:type="dxa"/>
            <w:vAlign w:val="bottom"/>
          </w:tcPr>
          <w:p w:rsidR="00B3136C" w:rsidRPr="004D428D" w:rsidRDefault="00572173" w:rsidP="004D428D">
            <w:pPr>
              <w:jc w:val="center"/>
              <w:rPr>
                <w:rFonts w:ascii="Book Antiqua" w:hAnsi="Book Antiqua" w:cs="Calibri"/>
                <w:color w:val="000000"/>
                <w:sz w:val="22"/>
                <w:szCs w:val="22"/>
              </w:rPr>
            </w:pPr>
            <w:r>
              <w:rPr>
                <w:rFonts w:ascii="Book Antiqua" w:hAnsi="Book Antiqua" w:cs="Calibri"/>
                <w:color w:val="000000"/>
                <w:sz w:val="22"/>
                <w:szCs w:val="22"/>
              </w:rPr>
              <w:t>2.125</w:t>
            </w:r>
            <w:r w:rsidR="00FD5947">
              <w:rPr>
                <w:rFonts w:ascii="Book Antiqua" w:hAnsi="Book Antiqua" w:cs="Calibri"/>
                <w:color w:val="000000"/>
                <w:sz w:val="22"/>
                <w:szCs w:val="22"/>
              </w:rPr>
              <w:t>km</w:t>
            </w: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Default="004315B2" w:rsidP="00C2450D">
      <w:pPr>
        <w:ind w:left="720" w:hanging="862"/>
        <w:jc w:val="both"/>
        <w:rPr>
          <w:b/>
          <w:bCs/>
        </w:rPr>
      </w:pPr>
      <w:r w:rsidRPr="00091157">
        <w:rPr>
          <w:bCs/>
        </w:rPr>
        <w:lastRenderedPageBreak/>
        <w:t>Note</w:t>
      </w:r>
      <w:r w:rsidRPr="00091157">
        <w:rPr>
          <w:b/>
          <w:bCs/>
        </w:rPr>
        <w:t xml:space="preserve"> i) if needed, 33kV UG/OH experience may be considered against 11kV UG/OH experience for the required route length of 11kV UG/OH route length</w:t>
      </w:r>
      <w:r w:rsidR="007D2856">
        <w:rPr>
          <w:b/>
          <w:bCs/>
        </w:rPr>
        <w:t>.</w:t>
      </w:r>
    </w:p>
    <w:p w:rsidR="007D2856" w:rsidRPr="00B143BA" w:rsidRDefault="007D2856" w:rsidP="007D2856">
      <w:pPr>
        <w:ind w:left="720" w:hanging="862"/>
        <w:jc w:val="both"/>
        <w:rPr>
          <w:b/>
          <w:bCs/>
        </w:rPr>
      </w:pPr>
      <w:r>
        <w:rPr>
          <w:b/>
          <w:bCs/>
        </w:rPr>
        <w:t xml:space="preserve">         </w:t>
      </w:r>
      <w:r w:rsidRPr="00747949">
        <w:rPr>
          <w:b/>
          <w:bCs/>
          <w:highlight w:val="yellow"/>
        </w:rPr>
        <w:t>ii)</w:t>
      </w:r>
      <w:r w:rsidRPr="00747949">
        <w:rPr>
          <w:b/>
          <w:highlight w:val="yellow"/>
        </w:rPr>
        <w:t xml:space="preserve">  UG cable experience will also be considered for AB cable works</w:t>
      </w:r>
      <w:r w:rsidRPr="005F2FED">
        <w:rPr>
          <w:b/>
        </w:rPr>
        <w:t xml:space="preserve">.         </w:t>
      </w:r>
    </w:p>
    <w:p w:rsidR="004315B2" w:rsidRPr="00091157" w:rsidRDefault="007D2856" w:rsidP="007D2856">
      <w:pPr>
        <w:ind w:left="709" w:hanging="709"/>
        <w:jc w:val="both"/>
        <w:rPr>
          <w:b/>
          <w:bCs/>
        </w:rPr>
      </w:pPr>
      <w:r>
        <w:rPr>
          <w:b/>
          <w:bCs/>
        </w:rPr>
        <w:t xml:space="preserve">      </w:t>
      </w:r>
      <w:r w:rsidR="004315B2" w:rsidRPr="00091157">
        <w:rPr>
          <w:b/>
          <w:bCs/>
        </w:rPr>
        <w:t xml:space="preserve"> </w:t>
      </w:r>
      <w:r>
        <w:rPr>
          <w:b/>
          <w:bCs/>
        </w:rPr>
        <w:t>i</w:t>
      </w:r>
      <w:r w:rsidR="004315B2" w:rsidRPr="00091157">
        <w:rPr>
          <w:b/>
          <w:bCs/>
        </w:rPr>
        <w:t xml:space="preserve">ii) </w:t>
      </w:r>
      <w:r>
        <w:rPr>
          <w:b/>
          <w:bCs/>
        </w:rPr>
        <w:t xml:space="preserve"> </w:t>
      </w:r>
      <w:r w:rsidR="004315B2" w:rsidRPr="00091157">
        <w:rPr>
          <w:b/>
          <w:bCs/>
        </w:rPr>
        <w:t>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8368A" w:rsidP="00C2450D">
      <w:pPr>
        <w:pStyle w:val="ListParagraph"/>
        <w:spacing w:before="20" w:after="20"/>
        <w:ind w:left="709" w:hanging="283"/>
        <w:jc w:val="both"/>
        <w:rPr>
          <w:rFonts w:eastAsia="Book Antiqua"/>
          <w:color w:val="000000"/>
          <w:sz w:val="23"/>
          <w:szCs w:val="23"/>
        </w:rPr>
      </w:pPr>
      <w:r>
        <w:rPr>
          <w:rFonts w:eastAsia="Book Antiqua"/>
          <w:b/>
          <w:color w:val="000000"/>
          <w:sz w:val="23"/>
          <w:szCs w:val="23"/>
        </w:rPr>
        <w:t>(II</w:t>
      </w:r>
      <w:r w:rsidR="005104BA" w:rsidRPr="00091157">
        <w:rPr>
          <w:rFonts w:eastAsia="Book Antiqua"/>
          <w:b/>
          <w:color w:val="000000"/>
          <w:sz w:val="23"/>
          <w:szCs w:val="23"/>
        </w:rPr>
        <w:t>)</w:t>
      </w:r>
      <w:r w:rsidR="005104BA" w:rsidRPr="00091157">
        <w:rPr>
          <w:rFonts w:eastAsia="Book Antiqua"/>
          <w:b/>
          <w:color w:val="000000"/>
          <w:sz w:val="23"/>
          <w:szCs w:val="23"/>
          <w:u w:val="single"/>
        </w:rPr>
        <w:t>Civil Experience</w:t>
      </w:r>
      <w:r w:rsidR="003B2154" w:rsidRPr="00091157">
        <w:rPr>
          <w:b/>
          <w:sz w:val="22"/>
          <w:szCs w:val="22"/>
        </w:rPr>
        <w:t>(Mandatory)</w:t>
      </w:r>
      <w:r w:rsidR="005104BA" w:rsidRPr="00091157">
        <w:rPr>
          <w:rFonts w:eastAsia="Book Antiqua"/>
          <w:b/>
          <w:color w:val="000000"/>
          <w:sz w:val="23"/>
          <w:szCs w:val="23"/>
          <w:u w:val="single"/>
        </w:rPr>
        <w:t xml:space="preserve">: </w:t>
      </w:r>
      <w:r w:rsidR="005104BA"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789"/>
        <w:gridCol w:w="1985"/>
      </w:tblGrid>
      <w:tr w:rsidR="004315B2" w:rsidRPr="00C2450D" w:rsidTr="004D09C5">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789"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198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C16C69" w:rsidRPr="00C2450D" w:rsidTr="004D09C5">
        <w:trPr>
          <w:trHeight w:val="350"/>
        </w:trPr>
        <w:tc>
          <w:tcPr>
            <w:tcW w:w="598" w:type="dxa"/>
            <w:vAlign w:val="center"/>
          </w:tcPr>
          <w:p w:rsidR="00C16C69" w:rsidRPr="00C2450D" w:rsidRDefault="00C16C69" w:rsidP="00C2450D">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C16C69" w:rsidRPr="00C2450D" w:rsidRDefault="00C16C69" w:rsidP="00C2450D">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C16C69" w:rsidRPr="00C2450D" w:rsidRDefault="00C16C69" w:rsidP="00C2450D">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789" w:type="dxa"/>
          </w:tcPr>
          <w:p w:rsidR="00C16C69" w:rsidRDefault="00C16C69">
            <w:pPr>
              <w:jc w:val="both"/>
              <w:rPr>
                <w:rFonts w:ascii="Book Antiqua" w:hAnsi="Book Antiqua" w:cs="Calibri"/>
                <w:color w:val="000000"/>
                <w:sz w:val="22"/>
                <w:szCs w:val="22"/>
              </w:rPr>
            </w:pPr>
            <w:r>
              <w:rPr>
                <w:rFonts w:ascii="Book Antiqua" w:hAnsi="Book Antiqua" w:cs="Calibri"/>
                <w:color w:val="000000"/>
                <w:sz w:val="22"/>
                <w:szCs w:val="22"/>
              </w:rPr>
              <w:t>40.08916 Cu.m</w:t>
            </w:r>
          </w:p>
        </w:tc>
        <w:tc>
          <w:tcPr>
            <w:tcW w:w="1985" w:type="dxa"/>
            <w:vAlign w:val="bottom"/>
          </w:tcPr>
          <w:p w:rsidR="00C16C69" w:rsidRDefault="00C16C69">
            <w:pPr>
              <w:rPr>
                <w:rFonts w:ascii="Calibri" w:hAnsi="Calibri" w:cs="Calibri"/>
                <w:color w:val="000000"/>
                <w:sz w:val="22"/>
                <w:szCs w:val="22"/>
              </w:rPr>
            </w:pPr>
            <w:r>
              <w:rPr>
                <w:rFonts w:ascii="Calibri" w:hAnsi="Calibri" w:cs="Calibri"/>
                <w:color w:val="000000"/>
                <w:sz w:val="22"/>
                <w:szCs w:val="22"/>
              </w:rPr>
              <w:t>20.045 Cu.m</w:t>
            </w:r>
          </w:p>
        </w:tc>
      </w:tr>
      <w:tr w:rsidR="00C16C69" w:rsidRPr="00C2450D" w:rsidTr="004D09C5">
        <w:trPr>
          <w:trHeight w:val="255"/>
        </w:trPr>
        <w:tc>
          <w:tcPr>
            <w:tcW w:w="598" w:type="dxa"/>
            <w:vAlign w:val="center"/>
          </w:tcPr>
          <w:p w:rsidR="00C16C69" w:rsidRPr="00C2450D" w:rsidRDefault="00C16C69" w:rsidP="00C2450D">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C16C69" w:rsidRPr="00C2450D" w:rsidRDefault="00C16C69" w:rsidP="00C2450D">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C16C69" w:rsidRPr="00C2450D" w:rsidRDefault="00C16C69" w:rsidP="00C2450D">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789" w:type="dxa"/>
          </w:tcPr>
          <w:p w:rsidR="00C16C69" w:rsidRDefault="00C16C69">
            <w:pPr>
              <w:jc w:val="both"/>
              <w:rPr>
                <w:rFonts w:ascii="Book Antiqua" w:hAnsi="Book Antiqua" w:cs="Calibri"/>
                <w:color w:val="000000"/>
                <w:sz w:val="22"/>
                <w:szCs w:val="22"/>
              </w:rPr>
            </w:pPr>
            <w:r>
              <w:rPr>
                <w:rFonts w:ascii="Book Antiqua" w:hAnsi="Book Antiqua" w:cs="Calibri"/>
                <w:color w:val="000000"/>
                <w:sz w:val="22"/>
                <w:szCs w:val="22"/>
              </w:rPr>
              <w:t>5.008 MT</w:t>
            </w:r>
          </w:p>
        </w:tc>
        <w:tc>
          <w:tcPr>
            <w:tcW w:w="1985" w:type="dxa"/>
            <w:vAlign w:val="bottom"/>
          </w:tcPr>
          <w:p w:rsidR="00C16C69" w:rsidRDefault="00C16C69">
            <w:pPr>
              <w:rPr>
                <w:rFonts w:ascii="Calibri" w:hAnsi="Calibri" w:cs="Calibri"/>
                <w:color w:val="000000"/>
                <w:sz w:val="22"/>
                <w:szCs w:val="22"/>
              </w:rPr>
            </w:pPr>
            <w:r>
              <w:rPr>
                <w:rFonts w:ascii="Calibri" w:hAnsi="Calibri" w:cs="Calibri"/>
                <w:color w:val="000000"/>
                <w:sz w:val="22"/>
                <w:szCs w:val="22"/>
              </w:rPr>
              <w:t>2.504 MT</w:t>
            </w:r>
          </w:p>
        </w:tc>
      </w:tr>
      <w:tr w:rsidR="00C16C69" w:rsidRPr="00C2450D" w:rsidTr="004D09C5">
        <w:trPr>
          <w:trHeight w:val="255"/>
        </w:trPr>
        <w:tc>
          <w:tcPr>
            <w:tcW w:w="598" w:type="dxa"/>
            <w:vAlign w:val="center"/>
          </w:tcPr>
          <w:p w:rsidR="00C16C69" w:rsidRPr="00C2450D" w:rsidRDefault="00C16C69" w:rsidP="00C2450D">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C16C69" w:rsidRPr="00C2450D" w:rsidRDefault="00C16C69" w:rsidP="00C2450D">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C16C69" w:rsidRPr="00C2450D" w:rsidRDefault="00C16C69" w:rsidP="00C2450D">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789" w:type="dxa"/>
          </w:tcPr>
          <w:p w:rsidR="00C16C69" w:rsidRDefault="00C16C69">
            <w:pPr>
              <w:jc w:val="both"/>
              <w:rPr>
                <w:rFonts w:ascii="Book Antiqua" w:hAnsi="Book Antiqua" w:cs="Calibri"/>
                <w:color w:val="000000"/>
                <w:sz w:val="22"/>
                <w:szCs w:val="22"/>
              </w:rPr>
            </w:pPr>
            <w:r>
              <w:rPr>
                <w:rFonts w:ascii="Book Antiqua" w:hAnsi="Book Antiqua" w:cs="Calibri"/>
                <w:color w:val="000000"/>
                <w:sz w:val="22"/>
                <w:szCs w:val="22"/>
              </w:rPr>
              <w:t>166.902 Cu.m</w:t>
            </w:r>
          </w:p>
        </w:tc>
        <w:tc>
          <w:tcPr>
            <w:tcW w:w="1985" w:type="dxa"/>
            <w:vAlign w:val="bottom"/>
          </w:tcPr>
          <w:p w:rsidR="00C16C69" w:rsidRDefault="00C16C69">
            <w:pPr>
              <w:rPr>
                <w:rFonts w:ascii="Calibri" w:hAnsi="Calibri" w:cs="Calibri"/>
                <w:color w:val="000000"/>
                <w:sz w:val="22"/>
                <w:szCs w:val="22"/>
              </w:rPr>
            </w:pPr>
            <w:r>
              <w:rPr>
                <w:rFonts w:ascii="Calibri" w:hAnsi="Calibri" w:cs="Calibri"/>
                <w:color w:val="000000"/>
                <w:sz w:val="22"/>
                <w:szCs w:val="22"/>
              </w:rPr>
              <w:t>83.451 Cu.m</w:t>
            </w:r>
          </w:p>
        </w:tc>
      </w:tr>
      <w:tr w:rsidR="00C16C69" w:rsidRPr="00C2450D" w:rsidTr="004D09C5">
        <w:trPr>
          <w:trHeight w:val="270"/>
        </w:trPr>
        <w:tc>
          <w:tcPr>
            <w:tcW w:w="598" w:type="dxa"/>
            <w:vAlign w:val="center"/>
          </w:tcPr>
          <w:p w:rsidR="00C16C69" w:rsidRPr="00C2450D" w:rsidRDefault="00C16C69" w:rsidP="00C2450D">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C16C69" w:rsidRPr="00C2450D" w:rsidRDefault="00C16C69" w:rsidP="00C2450D">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C16C69" w:rsidRPr="00C2450D" w:rsidRDefault="00C16C69" w:rsidP="00C2450D">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789" w:type="dxa"/>
          </w:tcPr>
          <w:p w:rsidR="00C16C69" w:rsidRDefault="00C16C69">
            <w:pPr>
              <w:jc w:val="both"/>
              <w:rPr>
                <w:rFonts w:ascii="Book Antiqua" w:hAnsi="Book Antiqua" w:cs="Calibri"/>
                <w:color w:val="000000"/>
                <w:sz w:val="22"/>
                <w:szCs w:val="22"/>
              </w:rPr>
            </w:pPr>
            <w:r>
              <w:rPr>
                <w:rFonts w:ascii="Book Antiqua" w:hAnsi="Book Antiqua" w:cs="Calibri"/>
                <w:color w:val="000000"/>
                <w:sz w:val="22"/>
                <w:szCs w:val="22"/>
              </w:rPr>
              <w:t>1450.03 sqm</w:t>
            </w:r>
          </w:p>
        </w:tc>
        <w:tc>
          <w:tcPr>
            <w:tcW w:w="1985" w:type="dxa"/>
            <w:vAlign w:val="bottom"/>
          </w:tcPr>
          <w:p w:rsidR="00C16C69" w:rsidRDefault="00C16C69">
            <w:pPr>
              <w:rPr>
                <w:rFonts w:ascii="Calibri" w:hAnsi="Calibri" w:cs="Calibri"/>
                <w:color w:val="000000"/>
                <w:sz w:val="22"/>
                <w:szCs w:val="22"/>
              </w:rPr>
            </w:pPr>
            <w:r>
              <w:rPr>
                <w:rFonts w:ascii="Calibri" w:hAnsi="Calibri" w:cs="Calibri"/>
                <w:color w:val="000000"/>
                <w:sz w:val="22"/>
                <w:szCs w:val="22"/>
              </w:rPr>
              <w:t>725.015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r w:rsidR="003B2154" w:rsidRPr="00091157">
        <w:rPr>
          <w:b/>
          <w:sz w:val="22"/>
          <w:szCs w:val="22"/>
        </w:rPr>
        <w:t>(Mandatory)</w:t>
      </w:r>
      <w:r w:rsidR="00B90A32">
        <w:rPr>
          <w:b/>
          <w:sz w:val="22"/>
          <w:szCs w:val="22"/>
        </w:rPr>
        <w:t>.</w:t>
      </w:r>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r>
        <w:rPr>
          <w:sz w:val="23"/>
          <w:szCs w:val="23"/>
        </w:rPr>
        <w:t>e)</w:t>
      </w:r>
      <w:r w:rsidR="004315B2" w:rsidRPr="00091157">
        <w:rPr>
          <w:sz w:val="23"/>
          <w:szCs w:val="23"/>
        </w:rPr>
        <w:t>The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F03E0" w:rsidRDefault="004315B2" w:rsidP="004315B2">
      <w:pPr>
        <w:pStyle w:val="ListParagraph"/>
        <w:tabs>
          <w:tab w:val="left" w:pos="360"/>
        </w:tabs>
        <w:spacing w:before="120" w:after="120"/>
        <w:ind w:left="1276" w:hanging="850"/>
        <w:jc w:val="both"/>
        <w:rPr>
          <w:sz w:val="23"/>
          <w:szCs w:val="23"/>
        </w:rPr>
      </w:pPr>
      <w:r w:rsidRPr="00091157">
        <w:rPr>
          <w:b/>
          <w:sz w:val="23"/>
          <w:szCs w:val="23"/>
        </w:rPr>
        <w:lastRenderedPageBreak/>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833D2C" w:rsidP="00833D2C">
      <w:pPr>
        <w:widowControl/>
        <w:autoSpaceDE/>
        <w:autoSpaceDN/>
        <w:adjustRightInd/>
        <w:ind w:left="1134" w:hanging="283"/>
        <w:rPr>
          <w:b/>
          <w:sz w:val="23"/>
          <w:szCs w:val="23"/>
        </w:rPr>
      </w:pPr>
      <w:r>
        <w:rPr>
          <w:sz w:val="23"/>
          <w:szCs w:val="23"/>
        </w:rPr>
        <w:t xml:space="preserve"> </w:t>
      </w:r>
      <w:r w:rsidR="006016C2">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833D2C">
      <w:pPr>
        <w:pStyle w:val="ListParagraph"/>
        <w:tabs>
          <w:tab w:val="left" w:pos="360"/>
        </w:tabs>
        <w:spacing w:before="120" w:after="120"/>
        <w:ind w:left="851"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394F0A" w:rsidRDefault="00394F0A" w:rsidP="00394F0A">
      <w:pPr>
        <w:spacing w:after="120"/>
        <w:jc w:val="both"/>
        <w:rPr>
          <w:b/>
          <w:highlight w:val="green"/>
        </w:rPr>
      </w:pPr>
      <w:r>
        <w:rPr>
          <w:b/>
          <w:highlight w:val="green"/>
        </w:rPr>
        <w:t xml:space="preserve">4.3 C) </w:t>
      </w:r>
    </w:p>
    <w:p w:rsidR="00394F0A" w:rsidRDefault="00394F0A" w:rsidP="00394F0A">
      <w:pPr>
        <w:spacing w:after="120"/>
        <w:ind w:left="851" w:hanging="851"/>
        <w:jc w:val="both"/>
        <w:rPr>
          <w:b/>
        </w:rPr>
      </w:pPr>
      <w:r>
        <w:rPr>
          <w:b/>
          <w:highlight w:val="green"/>
        </w:rPr>
        <w:t>Note 1:</w:t>
      </w:r>
    </w:p>
    <w:p w:rsidR="00394F0A" w:rsidRPr="00FF43BA" w:rsidRDefault="00394F0A" w:rsidP="00394F0A">
      <w:pPr>
        <w:spacing w:after="120"/>
        <w:ind w:left="851" w:hanging="851"/>
        <w:jc w:val="both"/>
        <w:rPr>
          <w:sz w:val="22"/>
          <w:szCs w:val="22"/>
        </w:rPr>
      </w:pPr>
      <w:r>
        <w:rPr>
          <w:b/>
        </w:rPr>
        <w:t xml:space="preserve">             </w:t>
      </w: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394F0A" w:rsidRPr="008817A7" w:rsidRDefault="00394F0A" w:rsidP="00394F0A">
      <w:pPr>
        <w:spacing w:after="120"/>
        <w:jc w:val="both"/>
        <w:rPr>
          <w:b/>
        </w:rPr>
      </w:pPr>
      <w:r w:rsidRPr="008817A7">
        <w:rPr>
          <w:b/>
        </w:rPr>
        <w:t>Note 2:</w:t>
      </w:r>
    </w:p>
    <w:p w:rsidR="00394F0A" w:rsidRPr="00091157" w:rsidRDefault="00394F0A" w:rsidP="00394F0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394F0A" w:rsidRPr="00091157" w:rsidRDefault="00394F0A" w:rsidP="00394F0A">
      <w:pPr>
        <w:spacing w:after="120"/>
        <w:ind w:left="709"/>
        <w:jc w:val="both"/>
        <w:rPr>
          <w:b/>
          <w:highlight w:val="green"/>
        </w:rPr>
      </w:pPr>
      <w:r w:rsidRPr="00091157">
        <w:rPr>
          <w:b/>
          <w:highlight w:val="green"/>
        </w:rPr>
        <w:t>a. Video shoot of cable laying works which demonstrate the UG cable trench depth and jointing works.</w:t>
      </w:r>
    </w:p>
    <w:p w:rsidR="00394F0A" w:rsidRPr="00091157" w:rsidRDefault="00394F0A" w:rsidP="00394F0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394F0A" w:rsidRPr="00091157" w:rsidRDefault="00394F0A" w:rsidP="00394F0A">
      <w:pPr>
        <w:ind w:left="720"/>
        <w:jc w:val="both"/>
        <w:rPr>
          <w:b/>
        </w:rPr>
      </w:pPr>
      <w:r w:rsidRPr="00091157">
        <w:rPr>
          <w:b/>
          <w:highlight w:val="green"/>
        </w:rPr>
        <w:t>c. Smart RFID Markers (The Permanent marking system) for UG cables to identify the cable path at the time of repair/maintenance.</w:t>
      </w:r>
    </w:p>
    <w:p w:rsidR="00394F0A" w:rsidRPr="00091157" w:rsidRDefault="00394F0A" w:rsidP="00394F0A">
      <w:pPr>
        <w:ind w:left="720"/>
        <w:jc w:val="both"/>
        <w:rPr>
          <w:sz w:val="26"/>
          <w:szCs w:val="26"/>
        </w:rPr>
      </w:pPr>
    </w:p>
    <w:p w:rsidR="00394F0A" w:rsidRPr="00091157" w:rsidRDefault="00394F0A" w:rsidP="00394F0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394F0A" w:rsidRPr="00091157" w:rsidRDefault="00394F0A" w:rsidP="00394F0A">
      <w:pPr>
        <w:widowControl/>
        <w:autoSpaceDE/>
        <w:autoSpaceDN/>
        <w:adjustRightInd/>
        <w:ind w:left="1560" w:hanging="1560"/>
        <w:rPr>
          <w:b/>
          <w:sz w:val="22"/>
          <w:szCs w:val="22"/>
        </w:rPr>
      </w:pPr>
    </w:p>
    <w:p w:rsidR="00394F0A" w:rsidRDefault="00394F0A" w:rsidP="00394F0A">
      <w:pPr>
        <w:widowControl/>
        <w:autoSpaceDE/>
        <w:autoSpaceDN/>
        <w:adjustRightInd/>
        <w:jc w:val="both"/>
        <w:rPr>
          <w:b/>
          <w:bCs/>
          <w:sz w:val="22"/>
          <w:szCs w:val="22"/>
          <w:highlight w:val="cyan"/>
        </w:rPr>
      </w:pPr>
      <w:r>
        <w:rPr>
          <w:b/>
          <w:bCs/>
          <w:sz w:val="22"/>
          <w:szCs w:val="22"/>
          <w:highlight w:val="cyan"/>
        </w:rPr>
        <w:t xml:space="preserve"> </w:t>
      </w:r>
      <w:r w:rsidRPr="00091157">
        <w:rPr>
          <w:b/>
          <w:bCs/>
          <w:sz w:val="22"/>
          <w:szCs w:val="22"/>
          <w:highlight w:val="cyan"/>
        </w:rPr>
        <w:t>Note</w:t>
      </w:r>
      <w:r>
        <w:rPr>
          <w:b/>
          <w:bCs/>
          <w:sz w:val="22"/>
          <w:szCs w:val="22"/>
          <w:highlight w:val="cyan"/>
        </w:rPr>
        <w:t xml:space="preserve"> 3 </w:t>
      </w:r>
      <w:r w:rsidRPr="00091157">
        <w:rPr>
          <w:b/>
          <w:bCs/>
          <w:sz w:val="22"/>
          <w:szCs w:val="22"/>
          <w:highlight w:val="cyan"/>
        </w:rPr>
        <w:t xml:space="preserve">: </w:t>
      </w:r>
    </w:p>
    <w:p w:rsidR="00394F0A" w:rsidRDefault="00394F0A" w:rsidP="00394F0A">
      <w:pPr>
        <w:widowControl/>
        <w:autoSpaceDE/>
        <w:autoSpaceDN/>
        <w:adjustRightInd/>
        <w:ind w:left="709"/>
        <w:jc w:val="both"/>
        <w:rPr>
          <w:b/>
          <w:bCs/>
          <w:sz w:val="22"/>
          <w:szCs w:val="22"/>
        </w:rPr>
      </w:pPr>
      <w:r w:rsidRPr="00091157">
        <w:rPr>
          <w:b/>
          <w:bCs/>
          <w:sz w:val="22"/>
          <w:szCs w:val="22"/>
          <w:highlight w:val="cyan"/>
        </w:rPr>
        <w:lastRenderedPageBreak/>
        <w:t xml:space="preserve">Time lines of individual works for the substation work i.e., substation, Bay, 33kV and 11kV </w:t>
      </w:r>
      <w:r>
        <w:rPr>
          <w:b/>
          <w:bCs/>
          <w:sz w:val="22"/>
          <w:szCs w:val="22"/>
          <w:highlight w:val="cyan"/>
        </w:rPr>
        <w:t xml:space="preserve">     </w:t>
      </w:r>
      <w:r w:rsidRPr="00091157">
        <w:rPr>
          <w:b/>
          <w:bCs/>
          <w:sz w:val="22"/>
          <w:szCs w:val="22"/>
          <w:highlight w:val="cyan"/>
        </w:rPr>
        <w:t>line work, civil work.</w:t>
      </w:r>
    </w:p>
    <w:p w:rsidR="00C439B6" w:rsidRDefault="00C439B6" w:rsidP="00394F0A">
      <w:pPr>
        <w:widowControl/>
        <w:autoSpaceDE/>
        <w:autoSpaceDN/>
        <w:adjustRightInd/>
        <w:ind w:left="709"/>
        <w:jc w:val="both"/>
        <w:rPr>
          <w:b/>
          <w:bCs/>
          <w:sz w:val="22"/>
          <w:szCs w:val="22"/>
        </w:rPr>
      </w:pPr>
    </w:p>
    <w:p w:rsidR="00C439B6" w:rsidRDefault="00C439B6" w:rsidP="00394F0A">
      <w:pPr>
        <w:widowControl/>
        <w:autoSpaceDE/>
        <w:autoSpaceDN/>
        <w:adjustRightInd/>
        <w:ind w:left="709"/>
        <w:jc w:val="both"/>
        <w:rPr>
          <w:b/>
          <w:bCs/>
          <w:sz w:val="22"/>
          <w:szCs w:val="22"/>
        </w:rPr>
      </w:pPr>
    </w:p>
    <w:p w:rsidR="0078088D" w:rsidRPr="00833D2C" w:rsidRDefault="0078088D" w:rsidP="00833D2C">
      <w:pPr>
        <w:widowControl/>
        <w:autoSpaceDE/>
        <w:autoSpaceDN/>
        <w:adjustRightInd/>
        <w:rPr>
          <w:b/>
          <w:bCs/>
          <w:sz w:val="22"/>
          <w:szCs w:val="22"/>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bl>
    <w:p w:rsidR="00812ADD" w:rsidRPr="00091157" w:rsidRDefault="00812ADD" w:rsidP="00812ADD">
      <w:pPr>
        <w:widowControl/>
        <w:autoSpaceDE/>
        <w:autoSpaceDN/>
        <w:adjustRightInd/>
        <w:jc w:val="both"/>
        <w:rPr>
          <w:bCs/>
          <w:sz w:val="22"/>
          <w:szCs w:val="22"/>
        </w:rPr>
      </w:pPr>
    </w:p>
    <w:p w:rsidR="00C2450D" w:rsidRDefault="005B71B6" w:rsidP="00C2450D">
      <w:pPr>
        <w:widowControl/>
        <w:autoSpaceDE/>
        <w:autoSpaceDN/>
        <w:adjustRightInd/>
        <w:ind w:left="360"/>
        <w:rPr>
          <w:sz w:val="22"/>
          <w:szCs w:val="22"/>
        </w:rPr>
      </w:pPr>
      <w:r w:rsidRPr="00091157">
        <w:rPr>
          <w:sz w:val="22"/>
          <w:szCs w:val="22"/>
        </w:rPr>
        <w:t xml:space="preserve">       </w:t>
      </w: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r w:rsidRPr="00091157">
        <w:rPr>
          <w:b/>
          <w:sz w:val="22"/>
          <w:szCs w:val="22"/>
        </w:rPr>
        <w:t>and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b)  record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lastRenderedPageBreak/>
        <w:t>7.1</w:t>
      </w:r>
      <w:r w:rsidRPr="00091157">
        <w:rPr>
          <w:b/>
          <w:sz w:val="22"/>
          <w:szCs w:val="22"/>
        </w:rPr>
        <w:tab/>
      </w:r>
      <w:r w:rsidRPr="00091157">
        <w:t>The set of Bidding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r w:rsidRPr="00091157">
        <w:rPr>
          <w:sz w:val="22"/>
        </w:rPr>
        <w:t xml:space="preserve">communicated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lastRenderedPageBreak/>
        <w:t xml:space="preserve">All duties, taxes  and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Pr="00091157" w:rsidRDefault="006F7DAC"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r w:rsidRPr="00CA6A0E">
        <w:rPr>
          <w:b/>
          <w:sz w:val="22"/>
        </w:rPr>
        <w:t>ii.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r w:rsidRPr="00091157">
        <w:rPr>
          <w:sz w:val="22"/>
        </w:rPr>
        <w:t>end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r w:rsidRPr="00091157">
        <w:rPr>
          <w:sz w:val="22"/>
        </w:rPr>
        <w:t xml:space="preserve">furnish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r w:rsidRPr="00091157">
        <w:rPr>
          <w:sz w:val="22"/>
        </w:rPr>
        <w:t xml:space="preserve">be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r w:rsidRPr="00091157">
        <w:rPr>
          <w:sz w:val="22"/>
        </w:rPr>
        <w:t>and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w:t>
      </w:r>
      <w:r w:rsidRPr="00091157">
        <w:rPr>
          <w:sz w:val="22"/>
        </w:rPr>
        <w:lastRenderedPageBreak/>
        <w:t xml:space="preserve">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t>23.1</w:t>
      </w:r>
      <w:r w:rsidRPr="00091157">
        <w:rPr>
          <w:sz w:val="22"/>
        </w:rPr>
        <w:tab/>
        <w:t xml:space="preserve">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w:t>
      </w:r>
      <w:r w:rsidRPr="00091157">
        <w:rPr>
          <w:sz w:val="22"/>
        </w:rPr>
        <w:lastRenderedPageBreak/>
        <w:t>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r w:rsidRPr="00091157">
        <w:rPr>
          <w:sz w:val="22"/>
        </w:rPr>
        <w:t>not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r w:rsidRPr="00091157">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lastRenderedPageBreak/>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r w:rsidRPr="00091157">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 xml:space="preserve">29.EMPLOYER’S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001B4453">
        <w:rPr>
          <w:b/>
        </w:rPr>
        <w:t>Chief Engineer</w:t>
      </w:r>
      <w:r w:rsidRPr="00091157">
        <w:rPr>
          <w:b/>
        </w:rPr>
        <w:t xml:space="preserve">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C439B6"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widowControl/>
        <w:autoSpaceDE/>
        <w:autoSpaceDN/>
        <w:adjustRightInd/>
        <w:rPr>
          <w:sz w:val="22"/>
        </w:rPr>
      </w:pPr>
      <w:r w:rsidRPr="00091157">
        <w:rPr>
          <w:b/>
          <w:sz w:val="22"/>
        </w:rPr>
        <w:lastRenderedPageBreak/>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 w:rsidR="00A75FD8" w:rsidRPr="00091157" w:rsidRDefault="00A75FD8" w:rsidP="00A75FD8">
      <w:pPr>
        <w:pStyle w:val="Heading9"/>
        <w:spacing w:line="480" w:lineRule="auto"/>
        <w:jc w:val="center"/>
        <w:rPr>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Clause No.  4.3 of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A75FD8" w:rsidRDefault="00A75FD8" w:rsidP="001807E7">
      <w:pPr>
        <w:rPr>
          <w:b/>
          <w:sz w:val="40"/>
          <w:szCs w:val="40"/>
        </w:rPr>
      </w:pPr>
    </w:p>
    <w:p w:rsidR="001807E7" w:rsidRDefault="001807E7" w:rsidP="001807E7">
      <w:pPr>
        <w:rPr>
          <w:b/>
          <w:sz w:val="40"/>
          <w:szCs w:val="40"/>
        </w:rPr>
      </w:pPr>
    </w:p>
    <w:p w:rsidR="001807E7" w:rsidRPr="00091157" w:rsidRDefault="001807E7" w:rsidP="001807E7">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t>Hyderabad-500063.</w:t>
      </w:r>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r w:rsidR="0007450F">
        <w:rPr>
          <w:color w:val="FF0000"/>
          <w:sz w:val="22"/>
        </w:rPr>
        <w:t>E</w:t>
      </w:r>
      <w:r w:rsidR="00084822">
        <w:rPr>
          <w:color w:val="FF0000"/>
          <w:sz w:val="22"/>
        </w:rPr>
        <w:t>CGH</w:t>
      </w:r>
      <w:r w:rsidR="004F1530">
        <w:rPr>
          <w:color w:val="FF0000"/>
          <w:sz w:val="22"/>
        </w:rPr>
        <w:t xml:space="preserve"> </w:t>
      </w:r>
      <w:r w:rsidR="004F1530" w:rsidRPr="00091157">
        <w:rPr>
          <w:color w:val="FF0000"/>
          <w:sz w:val="22"/>
        </w:rPr>
        <w:t xml:space="preserve"> </w:t>
      </w:r>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084822">
        <w:rPr>
          <w:color w:val="FF0000"/>
          <w:sz w:val="22"/>
        </w:rPr>
        <w:t>Kukatpally</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6232D4" w:rsidRDefault="00A75FD8" w:rsidP="00A75FD8">
      <w:pPr>
        <w:ind w:right="-563"/>
        <w:rPr>
          <w:b/>
        </w:rPr>
      </w:pPr>
      <w:r w:rsidRPr="00091157">
        <w:rPr>
          <w:sz w:val="22"/>
          <w:u w:val="single"/>
        </w:rPr>
        <w:t>The name and identification number of the Contract is Bid No</w:t>
      </w:r>
      <w:r w:rsidRPr="00091157">
        <w:rPr>
          <w:u w:val="single"/>
        </w:rPr>
        <w:t>.</w:t>
      </w:r>
      <w:r w:rsidRPr="00091157">
        <w:rPr>
          <w:b/>
        </w:rPr>
        <w:t xml:space="preserve"> BID No. </w:t>
      </w:r>
      <w:r w:rsidR="00C0162E">
        <w:rPr>
          <w:b/>
        </w:rPr>
        <w:t>Chief Engineer</w:t>
      </w:r>
      <w:r w:rsidRPr="00091157">
        <w:rPr>
          <w:b/>
        </w:rPr>
        <w:t>/Master Plan/GH/</w:t>
      </w:r>
      <w:r w:rsidR="00C0162E">
        <w:rPr>
          <w:b/>
        </w:rPr>
        <w:t>TGSPDCL</w:t>
      </w:r>
      <w:r w:rsidRPr="00091157">
        <w:rPr>
          <w:b/>
        </w:rPr>
        <w:t>:</w:t>
      </w:r>
      <w:r w:rsidR="000D7DC4">
        <w:rPr>
          <w:b/>
        </w:rPr>
        <w:t>25</w:t>
      </w:r>
      <w:r w:rsidR="006B36A8">
        <w:rPr>
          <w:b/>
        </w:rPr>
        <w:t>/2024-25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070868" w:rsidRPr="00070868" w:rsidRDefault="00A75FD8" w:rsidP="00070868">
      <w:pPr>
        <w:pStyle w:val="xl52"/>
        <w:jc w:val="both"/>
        <w:rPr>
          <w:rFonts w:ascii="Book Antiqua" w:eastAsia="Calibri" w:hAnsi="Book Antiqua"/>
        </w:rPr>
      </w:pPr>
      <w:r w:rsidRPr="00091157">
        <w:rPr>
          <w:rFonts w:ascii="Times New Roman" w:hAnsi="Times New Roman" w:cs="Times New Roman"/>
          <w:sz w:val="22"/>
        </w:rPr>
        <w:t xml:space="preserve">The works consist of  </w:t>
      </w:r>
      <w:r w:rsidR="007F18B2" w:rsidRPr="007F18B2">
        <w:rPr>
          <w:rFonts w:ascii="Book Antiqua" w:eastAsia="Calibri" w:hAnsi="Book Antiqua"/>
        </w:rPr>
        <w:t>Erection of 33/11 kV Outdoor SS Mansoorabad (Peddacheruvu) with connecting 33kV and with 6 Nos. new 11 kV feeders at Peddachervu       Mansoorabadin LB Nagar (M) of Saroornagar Division in ECGH Division</w:t>
      </w:r>
      <w:r w:rsidR="007F18B2">
        <w:rPr>
          <w:rFonts w:ascii="Book Antiqua" w:eastAsia="Calibri" w:hAnsi="Book Antiqua"/>
        </w:rPr>
        <w:t xml:space="preserve"> of</w:t>
      </w:r>
      <w:r w:rsidR="007F18B2" w:rsidRPr="004B2843">
        <w:rPr>
          <w:rFonts w:ascii="Book Antiqua" w:eastAsia="Calibri" w:hAnsi="Book Antiqua"/>
        </w:rPr>
        <w:t xml:space="preserve"> Master</w:t>
      </w:r>
      <w:r w:rsidR="007F18B2">
        <w:rPr>
          <w:rFonts w:ascii="Book Antiqua" w:eastAsia="Calibri" w:hAnsi="Book Antiqua"/>
        </w:rPr>
        <w:t xml:space="preserve"> P</w:t>
      </w:r>
      <w:r w:rsidR="007F18B2" w:rsidRPr="004B2843">
        <w:rPr>
          <w:rFonts w:ascii="Book Antiqua" w:eastAsia="Calibri" w:hAnsi="Book Antiqua"/>
        </w:rPr>
        <w:t>lan RR Circle  Of Master Plan Zone Under T&amp;D Improvement Works.</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r w:rsidRPr="00091157">
        <w:rPr>
          <w:sz w:val="22"/>
        </w:rPr>
        <w:t xml:space="preserve">of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00576545" w:rsidRPr="00576545">
        <w:rPr>
          <w:b/>
          <w:sz w:val="22"/>
          <w:highlight w:val="cyan"/>
          <w:u w:val="single"/>
        </w:rPr>
        <w:t xml:space="preserve">from </w:t>
      </w:r>
      <w:r w:rsidRPr="00576545">
        <w:rPr>
          <w:b/>
          <w:sz w:val="22"/>
          <w:highlight w:val="cyan"/>
          <w:u w:val="single"/>
        </w:rPr>
        <w:t xml:space="preserve"> </w:t>
      </w:r>
      <w:r w:rsidR="00576545" w:rsidRPr="00576545">
        <w:rPr>
          <w:b/>
          <w:sz w:val="22"/>
          <w:highlight w:val="cyan"/>
          <w:u w:val="single"/>
        </w:rPr>
        <w:t>the Start Date</w:t>
      </w:r>
      <w:r w:rsidRPr="00576545">
        <w:rPr>
          <w:b/>
          <w:sz w:val="22"/>
          <w:highlight w:val="cyan"/>
          <w:u w:val="single"/>
        </w:rPr>
        <w:t>.</w:t>
      </w:r>
      <w:r w:rsidRPr="00576545">
        <w:rPr>
          <w:b/>
          <w:sz w:val="22"/>
          <w:highlight w:val="cyan"/>
          <w:u w:val="single"/>
        </w:rPr>
        <w:tab/>
      </w:r>
      <w:r w:rsidR="00576545">
        <w:rPr>
          <w:sz w:val="22"/>
          <w:highlight w:val="cyan"/>
        </w:rPr>
        <w:tab/>
      </w:r>
      <w:r w:rsidR="00576545">
        <w:rPr>
          <w:sz w:val="22"/>
          <w:highlight w:val="cyan"/>
        </w:rPr>
        <w:tab/>
      </w:r>
      <w:r w:rsidRPr="00091157">
        <w:rPr>
          <w:sz w:val="22"/>
          <w:highlight w:val="cyan"/>
        </w:rPr>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lastRenderedPageBreak/>
        <w:t>The Contractor shall submit a revised Program for the Works</w:t>
      </w:r>
    </w:p>
    <w:p w:rsidR="00A75FD8" w:rsidRPr="00091157" w:rsidRDefault="00A75FD8" w:rsidP="00A75FD8">
      <w:pPr>
        <w:rPr>
          <w:sz w:val="22"/>
        </w:rPr>
      </w:pPr>
      <w:r w:rsidRPr="00091157">
        <w:rPr>
          <w:sz w:val="22"/>
        </w:rPr>
        <w:t>within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r w:rsidRPr="00091157">
        <w:rPr>
          <w:sz w:val="22"/>
        </w:rPr>
        <w:t xml:space="preserve">and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r w:rsidRPr="00091157">
        <w:rPr>
          <w:sz w:val="22"/>
        </w:rPr>
        <w:t>limited to four. After each occurrence, contractor will pay additional premium</w:t>
      </w:r>
    </w:p>
    <w:p w:rsidR="00A75FD8" w:rsidRPr="00091157" w:rsidRDefault="00A75FD8" w:rsidP="00A75FD8">
      <w:pPr>
        <w:ind w:left="7200" w:hanging="7200"/>
        <w:jc w:val="both"/>
        <w:rPr>
          <w:sz w:val="22"/>
        </w:rPr>
      </w:pPr>
      <w:r w:rsidRPr="00091157">
        <w:rPr>
          <w:sz w:val="22"/>
        </w:rPr>
        <w:t xml:space="preserve">necessary to make insurance valid for four occurrences always. or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Compensation Events.</w:t>
      </w:r>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r w:rsidRPr="00091157">
        <w:rPr>
          <w:sz w:val="22"/>
        </w:rPr>
        <w:t>program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r w:rsidRPr="00091157">
        <w:t xml:space="preserve">subject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is a person or corporate body whose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Charging Date: It is the date on which all the works awarded are completed in full shape and handed over to the Employer or the Engineer.</w:t>
      </w:r>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Materials are all supplies, including consumables, used by the contractor for incorporation in the </w:t>
      </w:r>
      <w:r w:rsidRPr="00091157">
        <w:rPr>
          <w:sz w:val="22"/>
        </w:rPr>
        <w:lastRenderedPageBreak/>
        <w:t>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Pr="00091157" w:rsidRDefault="001807E7" w:rsidP="001807E7">
      <w:pPr>
        <w:widowControl/>
        <w:autoSpaceDE/>
        <w:autoSpaceDN/>
        <w:adjustRightInd/>
        <w:jc w:val="both"/>
        <w:rPr>
          <w:sz w:val="22"/>
        </w:rPr>
      </w:pP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lastRenderedPageBreak/>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w:t>
      </w:r>
      <w:r w:rsidRPr="00091157">
        <w:rPr>
          <w:sz w:val="22"/>
        </w:rPr>
        <w:lastRenderedPageBreak/>
        <w:t xml:space="preserve">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lastRenderedPageBreak/>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31.2.a</w:t>
      </w:r>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Out of the Rate/Unit &amp; lump sum rates the contractor shall be paid for the lowest price i.e.   which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r w:rsidRPr="00091157">
        <w:rPr>
          <w:sz w:val="22"/>
        </w:rPr>
        <w:t xml:space="preserve">the contract and deduction at source of taxes as applicable under the law. The Employer shall </w:t>
      </w:r>
    </w:p>
    <w:p w:rsidR="00A75FD8" w:rsidRPr="00091157" w:rsidRDefault="00A75FD8" w:rsidP="00A75FD8">
      <w:pPr>
        <w:ind w:left="720"/>
        <w:jc w:val="both"/>
        <w:rPr>
          <w:sz w:val="22"/>
        </w:rPr>
      </w:pPr>
      <w:r w:rsidRPr="00091157">
        <w:rPr>
          <w:sz w:val="22"/>
        </w:rPr>
        <w:t>pay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lastRenderedPageBreak/>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45.2    On completion of the whole of the Works 50% of the total amount retained is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r w:rsidRPr="00091157">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w:t>
      </w:r>
      <w:r w:rsidRPr="00091157">
        <w:rPr>
          <w:sz w:val="22"/>
        </w:rPr>
        <w:lastRenderedPageBreak/>
        <w:t xml:space="preserve">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 xml:space="preserve">The Contractor shall, at all times during the continuance of the contract, comply fully with all existing Acts, regulations and bye laws including all statutory amendments and reenactments of </w:t>
      </w:r>
      <w:r w:rsidRPr="00091157">
        <w:rPr>
          <w:sz w:val="22"/>
        </w:rPr>
        <w:lastRenderedPageBreak/>
        <w:t>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r w:rsidRPr="00091157">
        <w:rPr>
          <w:sz w:val="22"/>
        </w:rPr>
        <w:t>Hyderabad-500063.</w:t>
      </w:r>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Before commencement of work, the contractor shall inform in writing, the normal working hours for his staff and workers. These hours be as far as possible in consonance with the Employer’s </w:t>
      </w:r>
      <w:r w:rsidRPr="00091157">
        <w:rPr>
          <w:sz w:val="22"/>
        </w:rPr>
        <w:lastRenderedPageBreak/>
        <w:t>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laid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lastRenderedPageBreak/>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w:t>
      </w:r>
      <w:r w:rsidRPr="00091157">
        <w:rPr>
          <w:sz w:val="22"/>
        </w:rPr>
        <w:lastRenderedPageBreak/>
        <w:t>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Payment of P.F. accumulation on retirement /death etc.</w:t>
      </w:r>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 It lays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xml:space="preserve">: - It is applicable to all establishments employing 100 or more workmen (employment size reduced by some of the States and Central government to 50).  The Act provides for laying down rules </w:t>
      </w:r>
      <w:r w:rsidRPr="00091157">
        <w:rPr>
          <w:sz w:val="22"/>
          <w:szCs w:val="22"/>
        </w:rPr>
        <w:lastRenderedPageBreak/>
        <w:t>governing the conditions of employment by the Employment on matters provided in the Act and get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lastRenderedPageBreak/>
        <w:t xml:space="preserve">22.  </w:t>
      </w:r>
      <w:r w:rsidRPr="00091157">
        <w:rPr>
          <w:b/>
          <w:sz w:val="22"/>
        </w:rPr>
        <w:tab/>
      </w:r>
      <w:r w:rsidRPr="00091157">
        <w:t>All</w:t>
      </w:r>
      <w:r w:rsidRPr="00091157">
        <w:rPr>
          <w:sz w:val="22"/>
        </w:rPr>
        <w:t xml:space="preserve"> the statutory clearances required for execution of works from various agency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1807E7">
      <w:pPr>
        <w:widowControl/>
        <w:autoSpaceDE/>
        <w:autoSpaceDN/>
        <w:adjustRightInd/>
        <w:spacing w:after="120" w:line="360" w:lineRule="auto"/>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3F471E" w:rsidRPr="00091157" w:rsidRDefault="003F471E"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3F471E" w:rsidRDefault="003F471E" w:rsidP="00A75FD8">
      <w:pPr>
        <w:widowControl/>
        <w:autoSpaceDE/>
        <w:autoSpaceDN/>
        <w:adjustRightInd/>
        <w:spacing w:after="120" w:line="360" w:lineRule="auto"/>
        <w:ind w:left="2160" w:firstLine="720"/>
      </w:pPr>
    </w:p>
    <w:p w:rsidR="003F471E" w:rsidRPr="00091157" w:rsidRDefault="003F471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r w:rsidRPr="00091157">
        <w:t>General :-</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070868" w:rsidRDefault="00A75FD8" w:rsidP="00070868">
      <w:pPr>
        <w:pStyle w:val="xl52"/>
        <w:jc w:val="both"/>
        <w:rPr>
          <w:rFonts w:ascii="Book Antiqua" w:eastAsia="Calibri" w:hAnsi="Book Antiqua"/>
        </w:rPr>
      </w:pPr>
      <w:r w:rsidRPr="00091157">
        <w:rPr>
          <w:rFonts w:ascii="Times New Roman" w:hAnsi="Times New Roman" w:cs="Times New Roman"/>
          <w:color w:val="FF0000"/>
        </w:rPr>
        <w:t xml:space="preserve">a.    The scope of work includes </w:t>
      </w:r>
      <w:r w:rsidR="006778E8">
        <w:rPr>
          <w:rFonts w:ascii="Times New Roman" w:hAnsi="Times New Roman" w:cs="Times New Roman"/>
          <w:color w:val="FF0000"/>
        </w:rPr>
        <w:t xml:space="preserve">the work of </w:t>
      </w:r>
      <w:r w:rsidR="007F18B2" w:rsidRPr="007F18B2">
        <w:rPr>
          <w:rFonts w:ascii="Book Antiqua" w:eastAsia="Calibri" w:hAnsi="Book Antiqua"/>
        </w:rPr>
        <w:t>Erection of 33/11 kV Outdoor SS Mansoorabad (Peddacheruvu) with connecting 33kV and with 6 Nos. new 11 kV feeders at Peddachervu       Mansoorabadin LB Nagar (M) of Saroornagar Division in ECGH Division</w:t>
      </w:r>
      <w:r w:rsidR="007F18B2">
        <w:rPr>
          <w:rFonts w:ascii="Book Antiqua" w:eastAsia="Calibri" w:hAnsi="Book Antiqua"/>
        </w:rPr>
        <w:t xml:space="preserve"> of</w:t>
      </w:r>
      <w:r w:rsidR="007F18B2" w:rsidRPr="004B2843">
        <w:rPr>
          <w:rFonts w:ascii="Book Antiqua" w:eastAsia="Calibri" w:hAnsi="Book Antiqua"/>
        </w:rPr>
        <w:t xml:space="preserve"> Master</w:t>
      </w:r>
      <w:r w:rsidR="007F18B2">
        <w:rPr>
          <w:rFonts w:ascii="Book Antiqua" w:eastAsia="Calibri" w:hAnsi="Book Antiqua"/>
        </w:rPr>
        <w:t xml:space="preserve"> P</w:t>
      </w:r>
      <w:r w:rsidR="007F18B2" w:rsidRPr="004B2843">
        <w:rPr>
          <w:rFonts w:ascii="Book Antiqua" w:eastAsia="Calibri" w:hAnsi="Book Antiqua"/>
        </w:rPr>
        <w:t>lan RR Circle  Of Master Plan Zone Under T&amp;D Improvement Works.</w:t>
      </w:r>
    </w:p>
    <w:p w:rsidR="00A75FD8" w:rsidRPr="00091157" w:rsidRDefault="00A75FD8" w:rsidP="00070868">
      <w:pPr>
        <w:pStyle w:val="xl52"/>
        <w:jc w:val="both"/>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lastRenderedPageBreak/>
        <w:tab/>
        <w:t xml:space="preserve">The civil works shall be in general conform to the following standards: - </w:t>
      </w:r>
    </w:p>
    <w:p w:rsidR="00A75FD8" w:rsidRPr="00091157" w:rsidRDefault="00A75FD8" w:rsidP="00A75FD8">
      <w:pPr>
        <w:pStyle w:val="BodyTextIndent"/>
        <w:spacing w:line="240" w:lineRule="auto"/>
        <w:ind w:left="2160" w:hanging="1440"/>
      </w:pPr>
      <w:r w:rsidRPr="00091157">
        <w:t>IS: 269</w:t>
      </w:r>
      <w:r w:rsidRPr="00091157">
        <w:tab/>
        <w:t xml:space="preserve">Specification for ordinary rapid hardening and low heat Portland 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383 </w:t>
      </w:r>
      <w:r w:rsidRPr="00091157">
        <w:tab/>
        <w:t xml:space="preserve">Specification for coarse and fine aggregate from natural sources for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1199 </w:t>
      </w:r>
      <w:r w:rsidRPr="00091157">
        <w:tab/>
        <w:t xml:space="preserve">Method of sampling and analysis of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3025 </w:t>
      </w:r>
      <w:r w:rsidRPr="00091157">
        <w:tab/>
        <w:t xml:space="preserve">Method of sampling and test (physical and chemical water used in industry).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456 </w:t>
      </w:r>
      <w:r w:rsidRPr="00091157">
        <w:tab/>
        <w:t xml:space="preserve">Code of practice for plain and reinforced concrete (latest revision).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432 </w:t>
      </w:r>
      <w:r w:rsidRPr="00091157">
        <w:tab/>
        <w:t xml:space="preserve">Specification for mild steel and medium tensile steel bars and hard drawn steel wire for concrete reinforcement (part-I &amp; II). </w:t>
      </w:r>
    </w:p>
    <w:p w:rsidR="00A75FD8" w:rsidRPr="00091157" w:rsidRDefault="00A75FD8" w:rsidP="00A75FD8">
      <w:pPr>
        <w:pStyle w:val="BodyTextIndent"/>
        <w:spacing w:line="240" w:lineRule="auto"/>
        <w:ind w:left="2160" w:hanging="1440"/>
      </w:pPr>
      <w:r w:rsidRPr="00091157">
        <w:t xml:space="preserve">IS: 1139 </w:t>
      </w:r>
      <w:r w:rsidRPr="00091157">
        <w:tab/>
        <w:t xml:space="preserve">Specification for hot rolled mild steel and medium tensile steel deformed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1566 </w:t>
      </w:r>
      <w:r w:rsidRPr="00091157">
        <w:tab/>
        <w:t xml:space="preserve">Specification for plain and hard drawn steel wire fabricator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1785 </w:t>
      </w:r>
      <w:r w:rsidRPr="00091157">
        <w:tab/>
        <w:t xml:space="preserve">Specification for plain and hard drawn steel wire for pre-stressed concrete (part-II).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1786 </w:t>
      </w:r>
      <w:r w:rsidRPr="00091157">
        <w:tab/>
        <w:t xml:space="preserve">Specification for cold twisted steel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2090 </w:t>
      </w:r>
      <w:r w:rsidRPr="00091157">
        <w:tab/>
        <w:t xml:space="preserve">Specification for high tensile steel bars used in pre-stressed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4990 </w:t>
      </w:r>
      <w:r w:rsidRPr="00091157">
        <w:tab/>
        <w:t xml:space="preserve">Specification for plywood for concrete shuttering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2645 </w:t>
      </w:r>
      <w:r w:rsidRPr="00091157">
        <w:tab/>
        <w:t xml:space="preserve">Specification or integral cement water proofing compounds.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4461 </w:t>
      </w:r>
      <w:r w:rsidRPr="00091157">
        <w:tab/>
        <w:t xml:space="preserve">Cold worked steel bars for the reinforcement of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IS: 2514</w:t>
      </w:r>
      <w:r w:rsidRPr="00091157">
        <w:tab/>
        <w:t xml:space="preserve"> Specification for concrete vibrating tables.</w:t>
      </w:r>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r w:rsidRPr="00091157">
        <w:t>IS: 3764</w:t>
      </w:r>
      <w:r w:rsidRPr="00091157">
        <w:tab/>
        <w:t xml:space="preserve"> Safety code for excavation work. </w:t>
      </w:r>
    </w:p>
    <w:p w:rsidR="00A75FD8" w:rsidRPr="00091157" w:rsidRDefault="00A75FD8" w:rsidP="00A75FD8">
      <w:pPr>
        <w:pStyle w:val="BodyTextIndent"/>
      </w:pPr>
      <w:r w:rsidRPr="00091157">
        <w:t>IS: 4701</w:t>
      </w:r>
      <w:r w:rsidRPr="00091157">
        <w:tab/>
        <w:t xml:space="preserve"> Code of practice for earthwork on canals. </w:t>
      </w:r>
    </w:p>
    <w:p w:rsidR="00A75FD8" w:rsidRPr="00091157" w:rsidRDefault="00A75FD8" w:rsidP="00A75FD8">
      <w:pPr>
        <w:pStyle w:val="BodyTextIndent"/>
        <w:ind w:left="2160" w:hanging="1440"/>
      </w:pPr>
      <w:r w:rsidRPr="00091157">
        <w:t xml:space="preserve">IS: 2502 </w:t>
      </w:r>
      <w:r w:rsidRPr="00091157">
        <w:tab/>
        <w:t xml:space="preserve">Code of practice for bending and fixing of bars for concrete reinforcement. </w:t>
      </w:r>
    </w:p>
    <w:p w:rsidR="00A75FD8" w:rsidRPr="00091157" w:rsidRDefault="00A75FD8" w:rsidP="00A75FD8">
      <w:pPr>
        <w:pStyle w:val="BodyTextIndent"/>
        <w:ind w:left="2160" w:hanging="1440"/>
      </w:pPr>
      <w:r w:rsidRPr="00091157">
        <w:t xml:space="preserve">IS: 1838 </w:t>
      </w:r>
      <w:r w:rsidRPr="00091157">
        <w:tab/>
        <w:t xml:space="preserve">Performed fillers for expansion joints concrete non-extruding and resilient type (bitumen impregnated filler). </w:t>
      </w:r>
    </w:p>
    <w:p w:rsidR="00A75FD8" w:rsidRPr="00091157" w:rsidRDefault="00A75FD8" w:rsidP="00A75FD8">
      <w:pPr>
        <w:pStyle w:val="BodyTextIndent"/>
        <w:ind w:left="720" w:firstLine="0"/>
      </w:pPr>
      <w:r w:rsidRPr="00091157">
        <w:t xml:space="preserve">IS: 2386 </w:t>
      </w:r>
      <w:r w:rsidRPr="00091157">
        <w:tab/>
        <w:t xml:space="preserve">Specific gravity, density, voids, absorption and (part-III) buckling. </w:t>
      </w:r>
    </w:p>
    <w:p w:rsidR="00A75FD8" w:rsidRPr="00091157" w:rsidRDefault="00A75FD8" w:rsidP="00A75FD8">
      <w:pPr>
        <w:pStyle w:val="BodyTextIndent"/>
        <w:ind w:left="2160" w:hanging="1440"/>
      </w:pPr>
      <w:r w:rsidRPr="00091157">
        <w:t xml:space="preserve">IS: 2505 </w:t>
      </w:r>
      <w:r w:rsidRPr="00091157">
        <w:tab/>
        <w:t xml:space="preserve">General requirements for concrete vibrators, immersion type. </w:t>
      </w:r>
    </w:p>
    <w:p w:rsidR="00A75FD8" w:rsidRPr="00091157" w:rsidRDefault="00A75FD8" w:rsidP="00A75FD8">
      <w:pPr>
        <w:pStyle w:val="BodyTextIndent"/>
        <w:ind w:left="2160" w:hanging="1440"/>
      </w:pPr>
      <w:r w:rsidRPr="00091157">
        <w:t xml:space="preserve">IS: 2506 </w:t>
      </w:r>
      <w:r w:rsidRPr="00091157">
        <w:tab/>
        <w:t xml:space="preserve">Screen board concrete vibrators. </w:t>
      </w:r>
    </w:p>
    <w:p w:rsidR="00A75FD8" w:rsidRPr="00091157" w:rsidRDefault="00A75FD8" w:rsidP="00A75FD8">
      <w:pPr>
        <w:pStyle w:val="BodyTextIndent"/>
      </w:pPr>
      <w:r w:rsidRPr="00091157">
        <w:t xml:space="preserve">IS: 3370 </w:t>
      </w:r>
      <w:r w:rsidRPr="00091157">
        <w:tab/>
        <w:t xml:space="preserve">Code of practice for concrete structures for the storage of liquids. </w:t>
      </w:r>
    </w:p>
    <w:p w:rsidR="00A75FD8" w:rsidRPr="00091157" w:rsidRDefault="00A75FD8" w:rsidP="00A75FD8">
      <w:pPr>
        <w:pStyle w:val="BodyTextIndent"/>
        <w:ind w:left="2160" w:hanging="1440"/>
      </w:pPr>
      <w:r w:rsidRPr="00091157">
        <w:t>IS: 3350</w:t>
      </w:r>
      <w:r w:rsidRPr="00091157">
        <w:tab/>
        <w:t xml:space="preserve"> Methods of tests for routine control for water used in industry. </w:t>
      </w:r>
    </w:p>
    <w:p w:rsidR="00A75FD8" w:rsidRPr="00091157" w:rsidRDefault="00A75FD8" w:rsidP="00A75FD8">
      <w:pPr>
        <w:pStyle w:val="BodyTextIndent"/>
        <w:ind w:left="2160" w:hanging="1440"/>
      </w:pPr>
      <w:r w:rsidRPr="00091157">
        <w:lastRenderedPageBreak/>
        <w:t xml:space="preserve">IS: 4456 </w:t>
      </w:r>
      <w:r w:rsidRPr="00091157">
        <w:tab/>
        <w:t xml:space="preserve">Form vibrators for concrete. </w:t>
      </w:r>
    </w:p>
    <w:p w:rsidR="00A75FD8" w:rsidRPr="00091157" w:rsidRDefault="00A75FD8" w:rsidP="00A75FD8">
      <w:pPr>
        <w:pStyle w:val="BodyTextIndent"/>
      </w:pPr>
      <w:r w:rsidRPr="00091157">
        <w:t xml:space="preserve">IS: 9103 </w:t>
      </w:r>
      <w:r w:rsidRPr="00091157">
        <w:tab/>
        <w:t xml:space="preserve">Admixtures for concrete. </w:t>
      </w:r>
    </w:p>
    <w:p w:rsidR="00A75FD8" w:rsidRPr="00091157" w:rsidRDefault="00A75FD8" w:rsidP="00A75FD8">
      <w:pPr>
        <w:pStyle w:val="BodyTextIndent"/>
      </w:pPr>
      <w:r w:rsidRPr="00091157">
        <w:t xml:space="preserve">IS: 517 </w:t>
      </w:r>
      <w:r w:rsidRPr="00091157">
        <w:tab/>
        <w:t>Methods of test for strength of concrete.</w:t>
      </w:r>
    </w:p>
    <w:p w:rsidR="00A75FD8" w:rsidRPr="00091157" w:rsidRDefault="00A75FD8" w:rsidP="00A75FD8">
      <w:pPr>
        <w:pStyle w:val="BodyTextIndent"/>
        <w:ind w:left="2160" w:hanging="1440"/>
      </w:pPr>
      <w:r w:rsidRPr="00091157">
        <w:t xml:space="preserve">IS: 4091 </w:t>
      </w:r>
      <w:r w:rsidRPr="00091157">
        <w:tab/>
        <w:t xml:space="preserve">Code of practice for the design and construction of foundation for transmission lines. </w:t>
      </w:r>
    </w:p>
    <w:p w:rsidR="00A75FD8" w:rsidRPr="00091157" w:rsidRDefault="00A75FD8" w:rsidP="00A75FD8">
      <w:pPr>
        <w:pStyle w:val="BodyTextIndent"/>
      </w:pPr>
      <w:r w:rsidRPr="00091157">
        <w:t xml:space="preserve">IS: 1893 </w:t>
      </w:r>
      <w:r w:rsidRPr="00091157">
        <w:tab/>
        <w:t xml:space="preserve">Code of practice for seismic loads and designs. </w:t>
      </w:r>
    </w:p>
    <w:p w:rsidR="00A75FD8" w:rsidRPr="00091157" w:rsidRDefault="00A75FD8" w:rsidP="00A75FD8">
      <w:pPr>
        <w:pStyle w:val="BodyTextIndent"/>
      </w:pPr>
      <w:r w:rsidRPr="00091157">
        <w:t xml:space="preserve">IS: 800 </w:t>
      </w:r>
      <w:r w:rsidRPr="00091157">
        <w:tab/>
        <w:t>Code of practice for structural steel is building.</w:t>
      </w:r>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 xml:space="preserve">The quoted rate shall include clearing of site, setting out and works required for excavation, cost of excavation, pumping and bailing out rain water/surface water </w:t>
      </w:r>
      <w:r w:rsidRPr="00091157">
        <w:lastRenderedPageBreak/>
        <w:t>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r w:rsidRPr="00091157">
        <w:rPr>
          <w:u w:val="single"/>
        </w:rPr>
        <w:t>Chemicals</w:t>
      </w:r>
      <w:r w:rsidRPr="00091157">
        <w:tab/>
      </w:r>
      <w:r w:rsidRPr="00091157">
        <w:rPr>
          <w:u w:val="single"/>
        </w:rPr>
        <w:t>Concentration by weight percent.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IS:6317(Part-II)-1971: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The foundations and basement at stilt floor rooms and Retaining wall shall be constructed with CRS. masonry using hard broken granite stones in CM (1:6).</w:t>
      </w:r>
    </w:p>
    <w:p w:rsidR="00A75FD8" w:rsidRPr="00091157" w:rsidRDefault="00A75FD8" w:rsidP="00A75FD8">
      <w:pPr>
        <w:pStyle w:val="BodyText2"/>
        <w:spacing w:before="120"/>
        <w:ind w:left="540" w:firstLine="720"/>
        <w:jc w:val="both"/>
      </w:pPr>
      <w:r w:rsidRPr="00091157">
        <w:t xml:space="preserve">The quoted rate shall include cost of all materials, all operations, including dewatering if required, labour charges tools, tackles, machinery, curing, water leads, all </w:t>
      </w:r>
      <w:r w:rsidRPr="00091157">
        <w:lastRenderedPageBreak/>
        <w:t>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r w:rsidRPr="00091157">
        <w:t>c)</w:t>
      </w:r>
      <w:r w:rsidRPr="00091157">
        <w:tab/>
      </w:r>
      <w:r w:rsidRPr="00091157">
        <w:rPr>
          <w:u w:val="single"/>
        </w:rPr>
        <w:t>LAYING:</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&amp;BASEMENT :</w:t>
      </w:r>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 xml:space="preserve">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w:t>
      </w:r>
      <w:r w:rsidRPr="00091157">
        <w:lastRenderedPageBreak/>
        <w:t>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in  this specification and the mortar shall conform to IS:2250.  The  type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Soaking of Bricks :</w:t>
      </w:r>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e)     </w:t>
      </w:r>
      <w:r w:rsidRPr="00091157">
        <w:tab/>
      </w:r>
      <w:r w:rsidRPr="00091157">
        <w:rPr>
          <w:b/>
          <w:bCs/>
        </w:rPr>
        <w:t xml:space="preserve">Laying: </w:t>
      </w:r>
    </w:p>
    <w:p w:rsidR="00A75FD8" w:rsidRPr="00091157" w:rsidRDefault="00A75FD8" w:rsidP="00A75FD8">
      <w:pPr>
        <w:pStyle w:val="BodyTextIndent3"/>
      </w:pPr>
      <w:r w:rsidRPr="00091157">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lastRenderedPageBreak/>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choice  bricks,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r w:rsidRPr="00091157">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r w:rsidRPr="00091157">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Contractor shall submit sample of bricks and arrange to test these bricks in approved laboratory and submit the test results for approval prior to commencement of work .</w:t>
      </w:r>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lastRenderedPageBreak/>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CM(1:4) for partitions in rooms.</w:t>
      </w:r>
    </w:p>
    <w:p w:rsidR="00A75FD8" w:rsidRPr="00091157" w:rsidRDefault="00A75FD8" w:rsidP="00A75FD8">
      <w:pPr>
        <w:pStyle w:val="BodyText2"/>
        <w:spacing w:before="120"/>
        <w:ind w:left="720"/>
        <w:jc w:val="both"/>
      </w:pPr>
      <w:r w:rsidRPr="00091157">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r w:rsidRPr="00091157">
        <w:t xml:space="preserve">IS :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r w:rsidRPr="00091157">
        <w:t xml:space="preserve">IS :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r w:rsidRPr="00091157">
        <w:t xml:space="preserve">IS :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091157">
        <w:rPr>
          <w:spacing w:val="-3"/>
        </w:rPr>
        <w:t xml:space="preserve">IS :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r w:rsidRPr="00091157">
        <w:t xml:space="preserve">IS :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r w:rsidRPr="00091157">
        <w:t xml:space="preserve">IS :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9.PLAIN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r w:rsidRPr="00091157">
        <w:rPr>
          <w:b/>
        </w:rPr>
        <w:t xml:space="preserve">9.1  </w:t>
      </w:r>
      <w:r w:rsidRPr="00091157">
        <w:rPr>
          <w:b/>
          <w:bCs/>
        </w:rPr>
        <w:t>SCOPE</w:t>
      </w:r>
      <w:r w:rsidRPr="00091157">
        <w:t xml:space="preserve"> :</w:t>
      </w:r>
    </w:p>
    <w:p w:rsidR="00A75FD8" w:rsidRPr="00091157" w:rsidRDefault="00A75FD8" w:rsidP="00A75FD8">
      <w:pPr>
        <w:pStyle w:val="BodyTextIndent"/>
        <w:spacing w:line="240" w:lineRule="auto"/>
        <w:ind w:left="540" w:firstLine="0"/>
      </w:pPr>
      <w:r w:rsidRPr="00091157">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Nominal Mix and Design mix</w:t>
      </w:r>
      <w:r w:rsidRPr="00091157">
        <w:t xml:space="preserve"> :</w:t>
      </w:r>
    </w:p>
    <w:p w:rsidR="00A75FD8" w:rsidRPr="00091157" w:rsidRDefault="00A75FD8" w:rsidP="00A75FD8">
      <w:pPr>
        <w:tabs>
          <w:tab w:val="left" w:pos="-720"/>
        </w:tabs>
        <w:suppressAutoHyphens/>
        <w:ind w:left="720"/>
        <w:jc w:val="both"/>
      </w:pPr>
      <w:r w:rsidRPr="00091157">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r w:rsidRPr="00091157">
        <w:t xml:space="preserve">iv) </w:t>
      </w:r>
      <w:r w:rsidRPr="00091157">
        <w:tab/>
        <w:t xml:space="preserve">Joint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lastRenderedPageBreak/>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Coarse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lastRenderedPageBreak/>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shall  be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r w:rsidRPr="00091157">
        <w:rPr>
          <w:b/>
          <w:bCs/>
        </w:rPr>
        <w:t xml:space="preserve">Coarse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aggregate  </w:t>
      </w:r>
    </w:p>
    <w:p w:rsidR="00A75FD8" w:rsidRPr="00091157" w:rsidRDefault="00A75FD8" w:rsidP="00A75FD8">
      <w:pPr>
        <w:pBdr>
          <w:bottom w:val="single" w:sz="6" w:space="1" w:color="auto"/>
        </w:pBdr>
        <w:tabs>
          <w:tab w:val="left" w:pos="-720"/>
        </w:tabs>
        <w:suppressAutoHyphens/>
        <w:jc w:val="both"/>
      </w:pPr>
      <w:r w:rsidRPr="00091157">
        <w:t xml:space="preserve">        designation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concrete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other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Reinforcement shall consist of any of the  following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(IS:432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(IS:1786)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bars(IS:1139)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(IS:432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(IS:1566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Structural steel sections and plates shall conform IS :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r w:rsidRPr="00091157">
        <w:t xml:space="preserve">No  complaints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t xml:space="preserve">All  reinforcing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t xml:space="preserve">Pitted  and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The contractor shall procure in time as necessary and check measure  the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w:t>
      </w:r>
      <w:r w:rsidRPr="00091157">
        <w:lastRenderedPageBreak/>
        <w:t xml:space="preserve">cold by the gradual and uniform application of force to the  shapes  and  dimensions  given  in the bar bending schedule supplied by the engineer.  These schedules shall conform to IS:1566.  </w:t>
      </w:r>
    </w:p>
    <w:p w:rsidR="00A75FD8" w:rsidRPr="00091157" w:rsidRDefault="00A75FD8" w:rsidP="00A75FD8">
      <w:pPr>
        <w:pStyle w:val="BodyTextIndent3"/>
        <w:tabs>
          <w:tab w:val="left" w:pos="90"/>
          <w:tab w:val="left" w:pos="900"/>
        </w:tabs>
        <w:ind w:left="900" w:hanging="900"/>
      </w:pPr>
      <w:r w:rsidRPr="00091157">
        <w:t xml:space="preserve">viii)  </w:t>
      </w:r>
      <w:r w:rsidRPr="00091157">
        <w:tab/>
        <w:t xml:space="preserve">Bars  which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w:t>
      </w:r>
      <w:r w:rsidRPr="00091157">
        <w:lastRenderedPageBreak/>
        <w:t xml:space="preserve">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substructure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as  per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for  setting  time   </w:t>
      </w:r>
    </w:p>
    <w:p w:rsidR="00A75FD8" w:rsidRPr="00091157" w:rsidRDefault="00A75FD8" w:rsidP="00A75FD8">
      <w:pPr>
        <w:tabs>
          <w:tab w:val="left" w:pos="-720"/>
        </w:tabs>
        <w:suppressAutoHyphens/>
        <w:jc w:val="both"/>
      </w:pPr>
      <w:r w:rsidRPr="00091157">
        <w:tab/>
        <w:t xml:space="preserve"> (iv) </w:t>
      </w:r>
      <w:r w:rsidRPr="00091157">
        <w:tab/>
        <w:t xml:space="preserve">Test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(vi) </w:t>
      </w:r>
      <w:r w:rsidRPr="00091157">
        <w:tab/>
        <w:t xml:space="preserve">Test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 xml:space="preserve">Test for heatof hydration (by experiment and by calculations) in accordance with IS:269.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test  for  determining  clay  and  silt content  </w:t>
      </w:r>
    </w:p>
    <w:p w:rsidR="00A75FD8" w:rsidRPr="00091157" w:rsidRDefault="00A75FD8" w:rsidP="00A75FD8">
      <w:pPr>
        <w:tabs>
          <w:tab w:val="left" w:pos="-720"/>
        </w:tabs>
        <w:suppressAutoHyphens/>
        <w:jc w:val="both"/>
      </w:pPr>
      <w:r w:rsidRPr="00091157">
        <w:t xml:space="preserve">              (iv) </w:t>
      </w:r>
      <w:r w:rsidRPr="00091157">
        <w:tab/>
        <w:t xml:space="preserve">Specific gravity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lastRenderedPageBreak/>
        <w:t xml:space="preserve">              (vi) </w:t>
      </w:r>
      <w:r w:rsidRPr="00091157">
        <w:tab/>
        <w:t xml:space="preserve">Test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and  unit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(iv) </w:t>
      </w:r>
      <w:r w:rsidRPr="00091157">
        <w:tab/>
        <w:t xml:space="preserve">Petrographic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(vi)</w:t>
      </w:r>
      <w:r w:rsidRPr="00091157">
        <w:tab/>
        <w:t xml:space="preserve">Test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preliminary  mix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r w:rsidRPr="00091157">
        <w:t>:Sufficient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r w:rsidRPr="00091157">
        <w:rPr>
          <w:u w:val="single"/>
        </w:rPr>
        <w:t>AGGREGATES</w:t>
      </w:r>
      <w:r w:rsidRPr="00091157">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w:t>
      </w:r>
      <w:r w:rsidRPr="00091157">
        <w:lastRenderedPageBreak/>
        <w:t xml:space="preserve">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Admixture: Type, quantity, physical and chemical properties that affect strength, workability and durability of concrete. For air entraining admixtures, dosage to be adjusted to maintain air contents within desirable limits.</w:t>
      </w:r>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Grading, moisture content and impurities.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Quality and requirement of welded splices.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and  transportation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t xml:space="preserve">application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091157">
        <w:noBreakHyphen/>
      </w:r>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lastRenderedPageBreak/>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r w:rsidRPr="00091157">
        <w:t xml:space="preserve">iv) </w:t>
      </w:r>
      <w:r w:rsidRPr="00091157">
        <w:tab/>
        <w:t xml:space="preserve">Ratio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r w:rsidRPr="00091157">
        <w:t xml:space="preserve">vi) </w:t>
      </w:r>
      <w:r w:rsidRPr="00091157">
        <w:tab/>
        <w:t xml:space="preserve">Quantity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 xml:space="preserve">Charge feels that the quality of material being used has changed from those used for preliminary mix design, the Contractor shall have to run similar trial mixes to ascertain the mix proportions and water cement ratio for </w:t>
      </w:r>
      <w:r w:rsidRPr="00091157">
        <w:lastRenderedPageBreak/>
        <w:t>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w:t>
      </w:r>
      <w:r w:rsidRPr="00091157">
        <w:lastRenderedPageBreak/>
        <w:t xml:space="preserve">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Min.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compaction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structures</w:t>
      </w:r>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reinforcement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The amount of the added water shall be adjusted to compensate for any observed variations in the moisture contents. For the determination of moisture content in the aggregates, IS:2386 (Part</w:t>
      </w:r>
      <w:r w:rsidRPr="00091157">
        <w:noBreakHyphen/>
        <w:t xml:space="preserve">III) may be referred to. To allow for the variation in their moisture content, suitable adjustments in the weights of aggregate shall be made. In the absence of exact data, only in </w:t>
      </w:r>
      <w:r w:rsidRPr="00091157">
        <w:lastRenderedPageBreak/>
        <w:t>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lastRenderedPageBreak/>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r w:rsidRPr="00091157">
        <w:t>iv)        Construction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w:t>
      </w:r>
      <w:r w:rsidRPr="00091157">
        <w:lastRenderedPageBreak/>
        <w:t xml:space="preserve">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charge, mechanical vibrators conforming to IS: 2505, IS: 2506, IS: 2514 and IS: 4656 (all latest edition) shall be used for this purpose, the  type and operation of which is subject to the approval of the Engineer</w:t>
      </w:r>
      <w:r w:rsidRPr="00091157">
        <w:noBreakHyphen/>
        <w:t>in</w:t>
      </w:r>
      <w:r w:rsidRPr="00091157">
        <w:noBreakHyphen/>
        <w:t xml:space="preserve">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w:t>
      </w:r>
      <w:r w:rsidRPr="00091157">
        <w:lastRenderedPageBreak/>
        <w:t>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t>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t xml:space="preserve">The  vibrator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lastRenderedPageBreak/>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1/3</w:t>
      </w:r>
      <w:r w:rsidRPr="00091157">
        <w:rPr>
          <w:vertAlign w:val="superscript"/>
        </w:rPr>
        <w:t>rd</w:t>
      </w:r>
      <w:r w:rsidRPr="00091157">
        <w:t>of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lastRenderedPageBreak/>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vi)</w:t>
      </w:r>
      <w:r w:rsidRPr="00091157">
        <w:tab/>
        <w:t>Where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lastRenderedPageBreak/>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rPr>
          <w:b/>
        </w:rPr>
        <w:t>9.15  CURING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lastRenderedPageBreak/>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Grading tests on coarse and fine aggregates shall be carried out at intervals specified  by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lastRenderedPageBreak/>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lastRenderedPageBreak/>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in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51 and above                         </w:t>
      </w:r>
      <w:r w:rsidRPr="00091157">
        <w:tab/>
        <w:t xml:space="preserve">4 Plus one additional     sample for each additional 50 M3 or part thereof.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IS: 456 </w:t>
      </w:r>
      <w:r w:rsidRPr="00091157">
        <w:tab/>
        <w:t xml:space="preserve">Code of practice for plain and reinforced concrete. </w:t>
      </w:r>
    </w:p>
    <w:p w:rsidR="00A75FD8" w:rsidRPr="00091157" w:rsidRDefault="00A75FD8" w:rsidP="00A75FD8">
      <w:pPr>
        <w:pStyle w:val="BodyTextIndent"/>
        <w:spacing w:line="240" w:lineRule="auto"/>
      </w:pPr>
      <w:r w:rsidRPr="00091157">
        <w:t xml:space="preserve">IS: 1199 </w:t>
      </w:r>
      <w:r w:rsidRPr="00091157">
        <w:tab/>
        <w:t xml:space="preserve">Methods of sampling and analysis of concrete. </w:t>
      </w:r>
    </w:p>
    <w:p w:rsidR="00A75FD8" w:rsidRPr="00091157" w:rsidRDefault="00A75FD8" w:rsidP="00A75FD8">
      <w:pPr>
        <w:pStyle w:val="BodyTextIndent"/>
        <w:spacing w:line="240" w:lineRule="auto"/>
        <w:ind w:left="2160" w:hanging="1440"/>
      </w:pPr>
      <w:r w:rsidRPr="00091157">
        <w:t xml:space="preserve">IS: 1838 </w:t>
      </w:r>
      <w:r w:rsidRPr="00091157">
        <w:tab/>
        <w:t>Preformed fillers for expansion joints in concrete  nonextruding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r w:rsidRPr="00091157">
        <w:t xml:space="preserve">IS: 2505 </w:t>
      </w:r>
      <w:r w:rsidRPr="00091157">
        <w:tab/>
        <w:t>General requirements for concrete vibrators, immersion type.</w:t>
      </w:r>
    </w:p>
    <w:p w:rsidR="00A75FD8" w:rsidRPr="00091157" w:rsidRDefault="00A75FD8" w:rsidP="00A75FD8">
      <w:pPr>
        <w:pStyle w:val="BodyTextIndent"/>
        <w:spacing w:line="240" w:lineRule="auto"/>
      </w:pPr>
      <w:r w:rsidRPr="00091157">
        <w:t xml:space="preserve">IS: 2506 </w:t>
      </w:r>
      <w:r w:rsidRPr="00091157">
        <w:tab/>
        <w:t>Screed board concrete vibrators.</w:t>
      </w:r>
    </w:p>
    <w:p w:rsidR="00A75FD8" w:rsidRPr="00091157" w:rsidRDefault="00A75FD8" w:rsidP="00A75FD8">
      <w:pPr>
        <w:pStyle w:val="BodyTextIndent"/>
        <w:spacing w:line="240" w:lineRule="auto"/>
      </w:pPr>
      <w:r w:rsidRPr="00091157">
        <w:t xml:space="preserve">IS: 2514 </w:t>
      </w:r>
      <w:r w:rsidRPr="00091157">
        <w:tab/>
        <w:t>Concrete vibrating tables.</w:t>
      </w:r>
    </w:p>
    <w:p w:rsidR="00A75FD8" w:rsidRPr="00091157" w:rsidRDefault="00A75FD8" w:rsidP="00A75FD8">
      <w:pPr>
        <w:pStyle w:val="BodyTextIndent"/>
        <w:spacing w:line="240" w:lineRule="auto"/>
        <w:ind w:left="2160" w:hanging="1440"/>
      </w:pPr>
      <w:r w:rsidRPr="00091157">
        <w:t xml:space="preserve">IS: 3025 </w:t>
      </w:r>
      <w:r w:rsidRPr="00091157">
        <w:tab/>
        <w:t xml:space="preserve">Methods of sampling and test (physical and chemical) for water used in industry. </w:t>
      </w:r>
    </w:p>
    <w:p w:rsidR="00A75FD8" w:rsidRPr="00091157" w:rsidRDefault="00A75FD8" w:rsidP="00A75FD8">
      <w:pPr>
        <w:pStyle w:val="BodyTextIndent"/>
        <w:spacing w:line="240" w:lineRule="auto"/>
        <w:ind w:left="2160" w:hanging="1440"/>
      </w:pPr>
      <w:r w:rsidRPr="00091157">
        <w:t xml:space="preserve">IS: 3370 </w:t>
      </w:r>
      <w:r w:rsidRPr="00091157">
        <w:tab/>
        <w:t xml:space="preserve">Code of practice for concrete structure for the storage of liquids. </w:t>
      </w:r>
    </w:p>
    <w:p w:rsidR="00A75FD8" w:rsidRPr="00091157" w:rsidRDefault="00A75FD8" w:rsidP="00A75FD8">
      <w:pPr>
        <w:pStyle w:val="BodyTextIndent"/>
        <w:spacing w:line="240" w:lineRule="auto"/>
      </w:pPr>
      <w:r w:rsidRPr="00091157">
        <w:t xml:space="preserve">IS: 3350 </w:t>
      </w:r>
      <w:r w:rsidRPr="00091157">
        <w:tab/>
        <w:t>Methods of tests for routine control for water used in industry.</w:t>
      </w:r>
    </w:p>
    <w:p w:rsidR="00A75FD8" w:rsidRPr="00091157" w:rsidRDefault="00A75FD8" w:rsidP="00A75FD8">
      <w:pPr>
        <w:pStyle w:val="BodyTextIndent"/>
        <w:spacing w:line="240" w:lineRule="auto"/>
      </w:pPr>
      <w:r w:rsidRPr="00091157">
        <w:t xml:space="preserve">IS: 4656 </w:t>
      </w:r>
      <w:r w:rsidRPr="00091157">
        <w:tab/>
        <w:t>Form vibrators for concrete.</w:t>
      </w:r>
    </w:p>
    <w:p w:rsidR="00A75FD8" w:rsidRPr="00091157" w:rsidRDefault="00A75FD8" w:rsidP="00A75FD8">
      <w:pPr>
        <w:pStyle w:val="BodyTextIndent"/>
        <w:spacing w:line="240" w:lineRule="auto"/>
      </w:pPr>
      <w:r w:rsidRPr="00091157">
        <w:t xml:space="preserve">IS: 517 </w:t>
      </w:r>
      <w:r w:rsidRPr="00091157">
        <w:tab/>
        <w:t xml:space="preserve">Methods of test for strength of concrete.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lastRenderedPageBreak/>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IS:2502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c)</w:t>
      </w:r>
      <w:r w:rsidRPr="00091157">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r w:rsidRPr="00091157">
        <w:t>easy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r w:rsidRPr="00091157">
        <w:t>and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r w:rsidRPr="00091157">
        <w:t>placed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r w:rsidRPr="00091157">
        <w:t>so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r w:rsidRPr="00091157">
        <w:t>and other causes and is minimum.</w:t>
      </w:r>
      <w:r w:rsidRPr="00091157">
        <w:tab/>
        <w:t>the contractor from time</w:t>
      </w:r>
    </w:p>
    <w:p w:rsidR="00A75FD8" w:rsidRPr="00091157" w:rsidRDefault="00A75FD8" w:rsidP="00A75FD8">
      <w:pPr>
        <w:pStyle w:val="BodyTextIndent"/>
        <w:spacing w:line="240" w:lineRule="auto"/>
        <w:ind w:left="5760"/>
      </w:pPr>
      <w:r w:rsidRPr="00091157">
        <w:t>to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r w:rsidRPr="00091157">
        <w:t>bidder are to be stored diameter-</w:t>
      </w:r>
      <w:r w:rsidRPr="00091157">
        <w:tab/>
        <w:t>excess rust or cracks</w:t>
      </w:r>
    </w:p>
    <w:p w:rsidR="00A75FD8" w:rsidRPr="00091157" w:rsidRDefault="00A75FD8" w:rsidP="00A75FD8">
      <w:pPr>
        <w:pStyle w:val="BodyTextIndent"/>
        <w:spacing w:line="240" w:lineRule="auto"/>
        <w:ind w:left="2160"/>
      </w:pPr>
      <w:r w:rsidRPr="00091157">
        <w:t>wise in such a place to permit</w:t>
      </w:r>
      <w:r w:rsidRPr="00091157">
        <w:tab/>
      </w:r>
      <w:r w:rsidRPr="00091157">
        <w:tab/>
        <w:t>etc.</w:t>
      </w:r>
    </w:p>
    <w:p w:rsidR="00A75FD8" w:rsidRPr="00091157" w:rsidRDefault="00A75FD8" w:rsidP="00A75FD8">
      <w:pPr>
        <w:pStyle w:val="BodyTextIndent"/>
        <w:spacing w:line="240" w:lineRule="auto"/>
        <w:ind w:left="1723" w:firstLine="1157"/>
      </w:pPr>
      <w:r w:rsidRPr="00091157">
        <w:t>easy identification. The area should</w:t>
      </w:r>
    </w:p>
    <w:p w:rsidR="00A75FD8" w:rsidRPr="00091157" w:rsidRDefault="00A75FD8" w:rsidP="00A75FD8">
      <w:pPr>
        <w:pStyle w:val="BodyTextIndent"/>
        <w:spacing w:line="240" w:lineRule="auto"/>
        <w:ind w:left="1723" w:firstLine="1157"/>
      </w:pPr>
      <w:r w:rsidRPr="00091157">
        <w:t>be such that water does not accumulate</w:t>
      </w:r>
    </w:p>
    <w:p w:rsidR="00A75FD8" w:rsidRPr="00091157" w:rsidRDefault="00A75FD8" w:rsidP="00A75FD8">
      <w:pPr>
        <w:pStyle w:val="BodyTextIndent"/>
        <w:spacing w:line="240" w:lineRule="auto"/>
        <w:ind w:left="1723" w:firstLine="1157"/>
      </w:pPr>
      <w:r w:rsidRPr="00091157">
        <w:t>and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r w:rsidRPr="00091157">
        <w:t>over Ground or near any harmful</w:t>
      </w:r>
    </w:p>
    <w:p w:rsidR="00A75FD8" w:rsidRPr="00091157" w:rsidRDefault="00A75FD8" w:rsidP="00A75FD8">
      <w:pPr>
        <w:pStyle w:val="BodyTextIndent"/>
        <w:spacing w:line="240" w:lineRule="auto"/>
        <w:ind w:left="1723" w:firstLine="1157"/>
      </w:pPr>
      <w:r w:rsidRPr="00091157">
        <w:t>materials. It should be cleaned of</w:t>
      </w:r>
    </w:p>
    <w:p w:rsidR="00A75FD8" w:rsidRPr="00091157" w:rsidRDefault="00A75FD8" w:rsidP="00A75FD8">
      <w:pPr>
        <w:pStyle w:val="BodyTextIndent"/>
        <w:spacing w:line="240" w:lineRule="auto"/>
        <w:ind w:left="1723" w:firstLine="1157"/>
      </w:pPr>
      <w:r w:rsidRPr="00091157">
        <w:t>excessive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  placing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 xml:space="preserve">absorbent type. Timber shall be free from significant knots and shall be of medium grain as far as </w:t>
      </w:r>
      <w:r w:rsidRPr="00091157">
        <w:lastRenderedPageBreak/>
        <w:t>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lastRenderedPageBreak/>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11.2.4.Tie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 xml:space="preserve">Casting of concrete shall start only after the formwork has been inspected and approved by the Engineer. The concreting shall start as early as possible within 3 (three) days after the approval of the formwork and during this period the formwork shall be kept under </w:t>
      </w:r>
      <w:r w:rsidRPr="00091157">
        <w:lastRenderedPageBreak/>
        <w:t>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Where the shape of the element is such that the formwork has reentrance angles, the  form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charge may call for finished work at any time to set standards of workmanship. Once approved these will become the acceptance sample.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t>These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t>These shall be used in exposed surfaces, where a specially good</w:t>
      </w:r>
    </w:p>
    <w:p w:rsidR="00A75FD8" w:rsidRPr="00091157" w:rsidRDefault="00A75FD8" w:rsidP="00A75FD8">
      <w:pPr>
        <w:pStyle w:val="BodyTextIndent"/>
        <w:tabs>
          <w:tab w:val="left" w:pos="3150"/>
        </w:tabs>
        <w:spacing w:line="240" w:lineRule="auto"/>
        <w:ind w:left="2880" w:hanging="2100"/>
      </w:pPr>
      <w:r w:rsidRPr="00091157">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These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t>For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 xml:space="preserve">11.7  </w:t>
      </w:r>
      <w:r w:rsidRPr="00091157">
        <w:rPr>
          <w:u w:val="single"/>
        </w:rPr>
        <w:t>Acceptance</w:t>
      </w:r>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Hold fasts of doors and windows are to be provided in PCC(1:2:4)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lastRenderedPageBreak/>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Cement shall be OPC/ PPC of 43 grade / 53 grade of make like  RAASI,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REINFORCED CEMENT CONCRETE :</w:t>
      </w:r>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RCC(1:2:4)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t>Under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Under reemed Piles, Columns are to be laid with DESIGN MIX CONCRETE  RCC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lastRenderedPageBreak/>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r w:rsidRPr="00091157">
        <w:rPr>
          <w:b w:val="0"/>
        </w:rPr>
        <w:t>:-</w:t>
      </w:r>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mm  after testing conducted in </w:t>
      </w:r>
    </w:p>
    <w:p w:rsidR="00A75FD8" w:rsidRPr="00091157" w:rsidRDefault="00A75FD8" w:rsidP="00A75FD8">
      <w:pPr>
        <w:pStyle w:val="BodyTextIndent"/>
        <w:spacing w:line="240" w:lineRule="auto"/>
      </w:pPr>
      <w:r w:rsidRPr="00091157">
        <w:t xml:space="preserve">       accordance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t>}0.8 x compressive strength specified</w:t>
      </w:r>
    </w:p>
    <w:p w:rsidR="00A75FD8" w:rsidRPr="00091157" w:rsidRDefault="00A75FD8" w:rsidP="00A75FD8">
      <w:pPr>
        <w:ind w:firstLine="720"/>
      </w:pPr>
      <w:r w:rsidRPr="00091157">
        <w:t>required</w:t>
      </w:r>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in m³.</w:t>
      </w:r>
      <w:r w:rsidRPr="00091157">
        <w:tab/>
      </w:r>
      <w:r w:rsidRPr="00091157">
        <w:tab/>
      </w:r>
      <w:r w:rsidRPr="00091157">
        <w:tab/>
        <w:t>per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t>of concrete.</w:t>
      </w:r>
    </w:p>
    <w:p w:rsidR="00A75FD8" w:rsidRPr="00091157" w:rsidRDefault="00A75FD8" w:rsidP="00A75FD8">
      <w:r w:rsidRPr="00091157">
        <w:lastRenderedPageBreak/>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t>
      </w:r>
      <w:r w:rsidRPr="00091157">
        <w:lastRenderedPageBreak/>
        <w:t xml:space="preserve">with all consequences to the contractor. The tests shall be carried out by the </w:t>
      </w:r>
      <w:r w:rsidR="00C0162E">
        <w:t>TGSPDCL</w:t>
      </w:r>
      <w:r w:rsidRPr="00091157">
        <w:t xml:space="preserve"> at its own cost and as directed by the  Executive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The contractor shall also arrange to fill the test holes left by the removal of the cores with concrete of the required strength without any extra payment and to the satisfaction of the  Executive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 xml:space="preserve">The unit rate accepted for concrete shall be adjusted to account for the increase in the quantity of cement actually designed and specified (if different from that specified in the specifications) at the same issue rate per tonne of cement i.e 2400/- </w:t>
      </w:r>
      <w:r w:rsidRPr="00091157">
        <w:rPr>
          <w:b w:val="0"/>
        </w:rPr>
        <w:lastRenderedPageBreak/>
        <w:t>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the  department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lastRenderedPageBreak/>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All concrete works shall be machine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C, When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C unless otherwise specified.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lastRenderedPageBreak/>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Immediately after the removal of forms, all exposed bars or bolts passing through the reinforced cement concrete member and used for shuttering or any other purpose shall be cut inside the reinforced cement concrete  member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lastRenderedPageBreak/>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terrazzo,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 xml:space="preserve">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w:t>
      </w:r>
      <w:r w:rsidRPr="00091157">
        <w:lastRenderedPageBreak/>
        <w:t>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16.23  Work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w:t>
      </w:r>
      <w:r w:rsidRPr="00091157">
        <w:lastRenderedPageBreak/>
        <w:t>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&amp;testing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lastRenderedPageBreak/>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a)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stated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minimum.</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lastRenderedPageBreak/>
        <w:t xml:space="preserve">       depth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depth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r w:rsidRPr="00091157">
        <w:t>tied  properly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with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pPr>
      <w:r w:rsidRPr="00091157">
        <w:tab/>
        <w:t xml:space="preserve">     iv) </w:t>
      </w:r>
      <w:r w:rsidRPr="00091157">
        <w:tab/>
        <w:t xml:space="preserve">Permissible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level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thread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 xml:space="preserve">charge may require other test to be performed in accordance with IS:517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in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4  plus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IS:1199 shall be carried out by the contractor every two hours or as directed by the Engineer</w:t>
      </w:r>
      <w:r w:rsidRPr="00091157">
        <w:noBreakHyphen/>
        <w:t>in</w:t>
      </w:r>
      <w:r w:rsidRPr="00091157">
        <w:noBreakHyphen/>
        <w:t xml:space="preserve">charge. Slumps </w:t>
      </w:r>
      <w:r w:rsidRPr="00091157">
        <w:lastRenderedPageBreak/>
        <w:t>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r w:rsidRPr="00091157">
        <w:t xml:space="preserve">structural members against which </w:t>
      </w:r>
    </w:p>
    <w:p w:rsidR="00A75FD8" w:rsidRPr="00091157" w:rsidRDefault="00A75FD8" w:rsidP="00A75FD8">
      <w:pPr>
        <w:pStyle w:val="BodyTextIndent"/>
        <w:spacing w:line="240" w:lineRule="auto"/>
        <w:ind w:left="780"/>
      </w:pPr>
      <w:r w:rsidRPr="00091157">
        <w:t xml:space="preserve">backfill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 received grouted plant or structural</w:t>
      </w:r>
    </w:p>
    <w:p w:rsidR="00A75FD8" w:rsidRPr="00091157" w:rsidRDefault="00A75FD8" w:rsidP="00A75FD8">
      <w:pPr>
        <w:pStyle w:val="BodyTextIndent"/>
        <w:spacing w:line="240" w:lineRule="auto"/>
        <w:ind w:left="780"/>
      </w:pPr>
      <w:r w:rsidRPr="00091157">
        <w:t xml:space="preserve">steel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slabs &amp; similar items. </w:t>
      </w:r>
    </w:p>
    <w:p w:rsidR="00A75FD8" w:rsidRPr="00091157" w:rsidRDefault="00A75FD8" w:rsidP="00A75FD8">
      <w:pPr>
        <w:pStyle w:val="BodyTextIndent"/>
        <w:spacing w:line="240" w:lineRule="auto"/>
        <w:ind w:left="780"/>
      </w:pPr>
      <w:r w:rsidRPr="00091157">
        <w:t xml:space="preserve">Cross sectional  dimensions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r w:rsidRPr="00091157">
        <w:t>columns,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r w:rsidRPr="00091157">
        <w:t xml:space="preserve">Bolts.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Assemblies.</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lateral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r w:rsidRPr="00091157">
        <w:t xml:space="preserve">lateral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r w:rsidRPr="00091157">
        <w:t xml:space="preserve">paved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Plumb  1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 xml:space="preserve">Standard deviation shall be based on test results and determination of Standard deviation shall conform to Clause 14.5 of IS:456.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IS:456.</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lastRenderedPageBreak/>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 xml:space="preserve">IS:73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IS:217</w:t>
      </w:r>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IS:226</w:t>
      </w:r>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IS:269</w:t>
      </w:r>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IS:383</w:t>
      </w:r>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r w:rsidRPr="00091157">
        <w:t>Natural  Sources for concrete</w:t>
      </w:r>
    </w:p>
    <w:p w:rsidR="00A75FD8" w:rsidRPr="00091157" w:rsidRDefault="00A75FD8" w:rsidP="00A75FD8">
      <w:pPr>
        <w:pStyle w:val="BodyTextIndent"/>
        <w:spacing w:line="240" w:lineRule="auto"/>
        <w:ind w:right="-198" w:firstLine="0"/>
        <w:jc w:val="left"/>
      </w:pPr>
      <w:r w:rsidRPr="00091157">
        <w:t xml:space="preserve">IS:432              Indian Standard Specification for Mild Steel and Medium Tensile    </w:t>
      </w:r>
    </w:p>
    <w:p w:rsidR="00A75FD8" w:rsidRPr="00091157" w:rsidRDefault="00A75FD8" w:rsidP="00A75FD8">
      <w:pPr>
        <w:pStyle w:val="BodyTextIndent"/>
        <w:spacing w:line="240" w:lineRule="auto"/>
        <w:ind w:left="720" w:right="-198"/>
        <w:jc w:val="left"/>
      </w:pPr>
      <w:r w:rsidRPr="00091157">
        <w:t>Steel Bars  and Hard Drawn Steel Wire for concrete reinforcement</w:t>
      </w:r>
    </w:p>
    <w:p w:rsidR="00A75FD8" w:rsidRPr="00091157" w:rsidRDefault="00A75FD8" w:rsidP="00A75FD8">
      <w:pPr>
        <w:pStyle w:val="BodyTextIndent"/>
        <w:spacing w:line="240" w:lineRule="auto"/>
        <w:ind w:right="-198" w:firstLine="0"/>
        <w:jc w:val="left"/>
      </w:pPr>
      <w:r w:rsidRPr="00091157">
        <w:t xml:space="preserve">IS:455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 xml:space="preserve">IS:456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 xml:space="preserve">IS:457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and reinforced concrete for Dams and other Massive Structures </w:t>
      </w:r>
    </w:p>
    <w:p w:rsidR="00A75FD8" w:rsidRPr="00091157" w:rsidRDefault="00A75FD8" w:rsidP="00A75FD8">
      <w:pPr>
        <w:pStyle w:val="BodyTextIndent"/>
        <w:spacing w:line="240" w:lineRule="auto"/>
        <w:ind w:right="-198" w:firstLine="0"/>
        <w:jc w:val="left"/>
      </w:pPr>
      <w:r w:rsidRPr="00091157">
        <w:t xml:space="preserve">IS:517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 xml:space="preserve">IS:1139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r w:rsidRPr="00091157">
        <w:t xml:space="preserve">tensile steel and high yield strength steel deformed bars for concrete reinforcement </w:t>
      </w:r>
    </w:p>
    <w:p w:rsidR="00A75FD8" w:rsidRPr="00091157" w:rsidRDefault="00A75FD8" w:rsidP="00A75FD8">
      <w:pPr>
        <w:pStyle w:val="BodyTextIndent"/>
        <w:spacing w:line="240" w:lineRule="auto"/>
        <w:ind w:firstLine="0"/>
      </w:pPr>
      <w:r w:rsidRPr="00091157">
        <w:t xml:space="preserve">IS:1199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IS:1200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r w:rsidRPr="00091157">
        <w:t>cement concrete  works</w:t>
      </w:r>
    </w:p>
    <w:p w:rsidR="00A75FD8" w:rsidRPr="00091157" w:rsidRDefault="00A75FD8" w:rsidP="00A75FD8">
      <w:pPr>
        <w:pStyle w:val="BodyTextIndent"/>
        <w:spacing w:line="240" w:lineRule="auto"/>
        <w:ind w:firstLine="0"/>
      </w:pPr>
      <w:r w:rsidRPr="00091157">
        <w:t xml:space="preserve">IS:1200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 xml:space="preserve">IS:1322 </w:t>
      </w:r>
      <w:r w:rsidRPr="00091157">
        <w:tab/>
        <w:t>Indian Standard Specification for Bitumen Felts for waterproofing and</w:t>
      </w:r>
    </w:p>
    <w:p w:rsidR="00A75FD8" w:rsidRPr="00091157" w:rsidRDefault="00A75FD8" w:rsidP="00A75FD8">
      <w:pPr>
        <w:pStyle w:val="BodyTextIndent"/>
        <w:spacing w:line="240" w:lineRule="auto"/>
        <w:ind w:left="720"/>
      </w:pPr>
      <w:r w:rsidRPr="00091157">
        <w:t xml:space="preserve">damp proofing </w:t>
      </w:r>
    </w:p>
    <w:p w:rsidR="00A75FD8" w:rsidRPr="00091157" w:rsidRDefault="00A75FD8" w:rsidP="00A75FD8">
      <w:pPr>
        <w:pStyle w:val="BodyTextIndent"/>
        <w:spacing w:line="240" w:lineRule="auto"/>
        <w:ind w:firstLine="0"/>
      </w:pPr>
      <w:r w:rsidRPr="00091157">
        <w:t xml:space="preserve">IS:1489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 xml:space="preserve">IS:1566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IS:1709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 xml:space="preserve">IS:1786 </w:t>
      </w:r>
      <w:r w:rsidRPr="00091157">
        <w:tab/>
        <w:t>Indian Standard Specification for cold twisted steel bars for concrete</w:t>
      </w:r>
    </w:p>
    <w:p w:rsidR="00A75FD8" w:rsidRPr="00091157" w:rsidRDefault="00A75FD8" w:rsidP="00A75FD8">
      <w:pPr>
        <w:pStyle w:val="BodyTextIndent"/>
        <w:spacing w:line="240" w:lineRule="auto"/>
        <w:ind w:left="720"/>
      </w:pPr>
      <w:r w:rsidRPr="00091157">
        <w:t xml:space="preserve">reinforcement </w:t>
      </w:r>
    </w:p>
    <w:p w:rsidR="00A75FD8" w:rsidRPr="00091157" w:rsidRDefault="00A75FD8" w:rsidP="00A75FD8">
      <w:pPr>
        <w:pStyle w:val="BodyTextIndent"/>
        <w:spacing w:line="240" w:lineRule="auto"/>
        <w:ind w:firstLine="0"/>
      </w:pPr>
      <w:r w:rsidRPr="00091157">
        <w:t xml:space="preserve">IS:1791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lastRenderedPageBreak/>
        <w:t xml:space="preserve">IS:2185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 xml:space="preserve">IS:2210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r w:rsidRPr="00091157">
        <w:t>structures and folded plates</w:t>
      </w:r>
    </w:p>
    <w:p w:rsidR="00A75FD8" w:rsidRPr="00091157" w:rsidRDefault="00A75FD8" w:rsidP="00A75FD8">
      <w:pPr>
        <w:pStyle w:val="BodyTextIndent"/>
        <w:spacing w:line="240" w:lineRule="auto"/>
        <w:ind w:firstLine="0"/>
      </w:pPr>
      <w:r w:rsidRPr="00091157">
        <w:t xml:space="preserve">IS:2386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r w:rsidRPr="00091157">
        <w:t>concrete  PartI to VIII</w:t>
      </w:r>
    </w:p>
    <w:p w:rsidR="00A75FD8" w:rsidRPr="00091157" w:rsidRDefault="00A75FD8" w:rsidP="00A75FD8">
      <w:pPr>
        <w:pStyle w:val="BodyTextIndent"/>
        <w:spacing w:line="240" w:lineRule="auto"/>
        <w:ind w:firstLine="0"/>
      </w:pPr>
      <w:r w:rsidRPr="00091157">
        <w:t>IS:2502</w:t>
      </w:r>
      <w:r w:rsidRPr="00091157">
        <w:tab/>
        <w:t xml:space="preserve">Indian Standard code of practice for bending and fixing of bars for </w:t>
      </w:r>
    </w:p>
    <w:p w:rsidR="00A75FD8" w:rsidRPr="00091157" w:rsidRDefault="00A75FD8" w:rsidP="00A75FD8">
      <w:pPr>
        <w:pStyle w:val="BodyTextIndent"/>
        <w:spacing w:line="240" w:lineRule="auto"/>
        <w:ind w:left="720"/>
      </w:pPr>
      <w:r w:rsidRPr="00091157">
        <w:t>concrete  reinforcement</w:t>
      </w:r>
    </w:p>
    <w:p w:rsidR="00A75FD8" w:rsidRPr="00091157" w:rsidRDefault="00A75FD8" w:rsidP="00A75FD8">
      <w:pPr>
        <w:pStyle w:val="BodyTextIndent"/>
        <w:spacing w:line="240" w:lineRule="auto"/>
        <w:ind w:firstLine="0"/>
      </w:pPr>
      <w:r w:rsidRPr="00091157">
        <w:t xml:space="preserve">IS:2505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 xml:space="preserve">IS:2506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 xml:space="preserve">IS:2514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 xml:space="preserve">IS:2722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r w:rsidRPr="00091157">
        <w:t xml:space="preserve">concrete (Single and Double Bucket Type) </w:t>
      </w:r>
    </w:p>
    <w:p w:rsidR="00A75FD8" w:rsidRPr="00091157" w:rsidRDefault="00A75FD8" w:rsidP="00A75FD8">
      <w:pPr>
        <w:pStyle w:val="BodyTextIndent"/>
        <w:spacing w:line="240" w:lineRule="auto"/>
        <w:ind w:firstLine="0"/>
      </w:pPr>
      <w:r w:rsidRPr="00091157">
        <w:t xml:space="preserve">IS:2751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r w:rsidRPr="00091157">
        <w:t>concrete construction</w:t>
      </w:r>
    </w:p>
    <w:p w:rsidR="00A75FD8" w:rsidRPr="00091157" w:rsidRDefault="00A75FD8" w:rsidP="00A75FD8">
      <w:pPr>
        <w:pStyle w:val="BodyTextIndent"/>
        <w:spacing w:line="240" w:lineRule="auto"/>
        <w:ind w:firstLine="0"/>
      </w:pPr>
      <w:r w:rsidRPr="00091157">
        <w:t xml:space="preserve">IS:2770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 xml:space="preserve">IS:3025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(physical and chemical) for water used in industry</w:t>
      </w:r>
    </w:p>
    <w:p w:rsidR="00A75FD8" w:rsidRPr="00091157" w:rsidRDefault="00A75FD8" w:rsidP="00A75FD8">
      <w:pPr>
        <w:pStyle w:val="BodyTextIndent"/>
        <w:spacing w:line="240" w:lineRule="auto"/>
        <w:ind w:firstLine="0"/>
      </w:pPr>
      <w:r w:rsidRPr="00091157">
        <w:t xml:space="preserve">IS:3201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r w:rsidRPr="00091157">
        <w:t>Concrete  trusses</w:t>
      </w:r>
    </w:p>
    <w:p w:rsidR="00A75FD8" w:rsidRPr="00091157" w:rsidRDefault="00A75FD8" w:rsidP="00A75FD8">
      <w:pPr>
        <w:pStyle w:val="BodyTextIndent"/>
        <w:spacing w:line="240" w:lineRule="auto"/>
        <w:ind w:firstLine="0"/>
      </w:pPr>
      <w:r w:rsidRPr="00091157">
        <w:t xml:space="preserve">IS:3370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r w:rsidRPr="00091157">
        <w:t>structures for  storage of liquids</w:t>
      </w:r>
    </w:p>
    <w:p w:rsidR="00A75FD8" w:rsidRPr="00091157" w:rsidRDefault="00A75FD8" w:rsidP="00A75FD8">
      <w:pPr>
        <w:pStyle w:val="BodyTextIndent"/>
        <w:spacing w:line="240" w:lineRule="auto"/>
        <w:ind w:firstLine="0"/>
      </w:pPr>
      <w:r w:rsidRPr="00091157">
        <w:t xml:space="preserve">IS:3550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r w:rsidRPr="00091157">
        <w:t>water used in industry</w:t>
      </w:r>
    </w:p>
    <w:p w:rsidR="00A75FD8" w:rsidRPr="00091157" w:rsidRDefault="00A75FD8" w:rsidP="00A75FD8">
      <w:pPr>
        <w:pStyle w:val="BodyTextIndent"/>
        <w:spacing w:line="240" w:lineRule="auto"/>
        <w:ind w:firstLine="0"/>
      </w:pPr>
      <w:r w:rsidRPr="00091157">
        <w:t xml:space="preserve">IS:3558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 xml:space="preserve">IS:3590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 xml:space="preserve">IS:3696 </w:t>
      </w:r>
      <w:r w:rsidRPr="00091157">
        <w:tab/>
        <w:t>Safety code for scaffolding and ladders</w:t>
      </w:r>
    </w:p>
    <w:p w:rsidR="00A75FD8" w:rsidRPr="00091157" w:rsidRDefault="00A75FD8" w:rsidP="00A75FD8">
      <w:pPr>
        <w:pStyle w:val="BodyTextIndent"/>
        <w:spacing w:line="240" w:lineRule="auto"/>
        <w:ind w:firstLine="0"/>
      </w:pPr>
      <w:r w:rsidRPr="00091157">
        <w:t xml:space="preserve">IS:3812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 xml:space="preserve">IS:4031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 xml:space="preserve">IS:4082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r w:rsidRPr="00091157">
        <w:t xml:space="preserve">storage of  construction materials at site </w:t>
      </w:r>
    </w:p>
    <w:p w:rsidR="00A75FD8" w:rsidRPr="00091157" w:rsidRDefault="00A75FD8" w:rsidP="00A75FD8">
      <w:pPr>
        <w:pStyle w:val="BodyTextIndent"/>
        <w:spacing w:line="240" w:lineRule="auto"/>
        <w:ind w:left="720" w:hanging="720"/>
      </w:pPr>
      <w:r w:rsidRPr="00091157">
        <w:t xml:space="preserve">IS:4090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IS:4634</w:t>
      </w:r>
      <w:r w:rsidRPr="00091157">
        <w:tab/>
        <w:t xml:space="preserve">Indian Standard Specification for method of testing performance of </w:t>
      </w:r>
    </w:p>
    <w:p w:rsidR="00A75FD8" w:rsidRPr="00091157" w:rsidRDefault="00A75FD8" w:rsidP="00A75FD8">
      <w:pPr>
        <w:pStyle w:val="BodyTextIndent"/>
        <w:spacing w:line="240" w:lineRule="auto"/>
        <w:ind w:left="720"/>
      </w:pPr>
      <w:r w:rsidRPr="00091157">
        <w:t>batch type concrete mixes</w:t>
      </w:r>
    </w:p>
    <w:p w:rsidR="00A75FD8" w:rsidRPr="00091157" w:rsidRDefault="00A75FD8" w:rsidP="00A75FD8">
      <w:pPr>
        <w:pStyle w:val="BodyTextIndent"/>
        <w:spacing w:line="240" w:lineRule="auto"/>
        <w:ind w:firstLine="0"/>
      </w:pPr>
      <w:r w:rsidRPr="00091157">
        <w:t xml:space="preserve">IS:4656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IS:4925</w:t>
      </w:r>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IS:4926</w:t>
      </w:r>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IS:4990</w:t>
      </w:r>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 xml:space="preserve">IS:4991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r w:rsidRPr="00091157">
        <w:t xml:space="preserve">explosion above Ground </w:t>
      </w:r>
    </w:p>
    <w:p w:rsidR="00A75FD8" w:rsidRPr="00091157" w:rsidRDefault="00A75FD8" w:rsidP="00A75FD8">
      <w:pPr>
        <w:pStyle w:val="BodyTextIndent"/>
        <w:spacing w:line="240" w:lineRule="auto"/>
        <w:ind w:firstLine="0"/>
      </w:pPr>
      <w:r w:rsidRPr="00091157">
        <w:t>IS:4995</w:t>
      </w:r>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r w:rsidRPr="00091157">
        <w:t>the storage  of granular and powdery materials</w:t>
      </w:r>
    </w:p>
    <w:p w:rsidR="00A75FD8" w:rsidRPr="00091157" w:rsidRDefault="00A75FD8" w:rsidP="00A75FD8">
      <w:pPr>
        <w:pStyle w:val="BodyTextIndent"/>
        <w:tabs>
          <w:tab w:val="left" w:pos="0"/>
        </w:tabs>
        <w:spacing w:line="240" w:lineRule="auto"/>
        <w:ind w:firstLine="0"/>
      </w:pPr>
      <w:r w:rsidRPr="00091157">
        <w:t xml:space="preserve">IS:4998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 xml:space="preserve">IS:5512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 xml:space="preserve">IS:5513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 xml:space="preserve">IS:5515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 xml:space="preserve">IS:5551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 xml:space="preserve">IS:5817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 xml:space="preserve">IS:5891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 xml:space="preserve">IS:6452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 xml:space="preserve">IS:6909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 xml:space="preserve">IS:6923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r w:rsidRPr="00091157">
        <w:t xml:space="preserve">screed board  concrete vibrators </w:t>
      </w:r>
    </w:p>
    <w:p w:rsidR="00A75FD8" w:rsidRPr="00091157" w:rsidRDefault="00A75FD8" w:rsidP="00A75FD8">
      <w:pPr>
        <w:pStyle w:val="BodyTextIndent"/>
        <w:tabs>
          <w:tab w:val="left" w:pos="0"/>
        </w:tabs>
        <w:spacing w:line="240" w:lineRule="auto"/>
        <w:ind w:firstLine="0"/>
      </w:pPr>
      <w:r w:rsidRPr="00091157">
        <w:t>IS:6925</w:t>
      </w:r>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r w:rsidRPr="00091157">
        <w:lastRenderedPageBreak/>
        <w:t xml:space="preserve">water  soluble chloride in concrete admixtures </w:t>
      </w:r>
    </w:p>
    <w:p w:rsidR="00A75FD8" w:rsidRPr="00091157" w:rsidRDefault="00A75FD8" w:rsidP="00A75FD8">
      <w:pPr>
        <w:pStyle w:val="BodyTextIndent"/>
        <w:tabs>
          <w:tab w:val="left" w:pos="0"/>
        </w:tabs>
        <w:spacing w:line="240" w:lineRule="auto"/>
        <w:ind w:firstLine="0"/>
      </w:pPr>
      <w:r w:rsidRPr="00091157">
        <w:t xml:space="preserve">IS:7242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 xml:space="preserve">IS:7246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IS:7251</w:t>
      </w:r>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 xml:space="preserve">IS:7320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 xml:space="preserve">IS:7861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t xml:space="preserve">extreme weather concreting </w:t>
      </w:r>
    </w:p>
    <w:p w:rsidR="00A75FD8" w:rsidRPr="00091157" w:rsidRDefault="00A75FD8" w:rsidP="00A75FD8">
      <w:pPr>
        <w:pStyle w:val="BodyTextIndent"/>
        <w:tabs>
          <w:tab w:val="left" w:pos="0"/>
        </w:tabs>
        <w:spacing w:line="240" w:lineRule="auto"/>
        <w:ind w:firstLine="0"/>
      </w:pPr>
      <w:r w:rsidRPr="00091157">
        <w:t xml:space="preserve">IS:7969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 xml:space="preserve">IS:8041E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 xml:space="preserve">IS:8112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 xml:space="preserve">IS:8142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r w:rsidRPr="00091157">
        <w:t xml:space="preserve">by  penetration resistance </w:t>
      </w:r>
    </w:p>
    <w:p w:rsidR="00A75FD8" w:rsidRPr="00091157" w:rsidRDefault="00A75FD8" w:rsidP="00A75FD8">
      <w:pPr>
        <w:pStyle w:val="BodyTextIndent"/>
        <w:tabs>
          <w:tab w:val="left" w:pos="0"/>
        </w:tabs>
        <w:spacing w:line="240" w:lineRule="auto"/>
        <w:ind w:firstLine="0"/>
      </w:pPr>
      <w:r w:rsidRPr="00091157">
        <w:t xml:space="preserve">IS:8989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 xml:space="preserve">IS:9013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 xml:space="preserve">IS:9077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t xml:space="preserve">construction </w:t>
      </w:r>
    </w:p>
    <w:p w:rsidR="00A75FD8" w:rsidRPr="00091157" w:rsidRDefault="00A75FD8" w:rsidP="00A75FD8">
      <w:pPr>
        <w:pStyle w:val="BodyTextIndent"/>
        <w:tabs>
          <w:tab w:val="left" w:pos="0"/>
        </w:tabs>
        <w:spacing w:line="240" w:lineRule="auto"/>
        <w:ind w:firstLine="0"/>
      </w:pPr>
      <w:r w:rsidRPr="00091157">
        <w:t xml:space="preserve">IS:9103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 xml:space="preserve">IS:9417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r w:rsidRPr="00091157">
        <w:t>reinforced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r w:rsidRPr="00091157">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 xml:space="preserve">A. Sand for plaster shall have the characteristics specified in IS:1542. </w:t>
      </w:r>
    </w:p>
    <w:p w:rsidR="00A75FD8" w:rsidRPr="00091157" w:rsidRDefault="00A75FD8" w:rsidP="00A75FD8">
      <w:pPr>
        <w:pStyle w:val="BodyTextIndent3"/>
      </w:pPr>
      <w:r w:rsidRPr="00091157">
        <w:t xml:space="preserve">The  sand  shall  not  contain  any  harmful impurities, as  specified in Clause 3.3 of  IS:2117.  The maximum quantities of clay, fine silt, fine dust  and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 .</w:t>
      </w:r>
      <w:r w:rsidRPr="00091157">
        <w:tab/>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 xml:space="preserve">(determined in accordance with      </w:t>
      </w:r>
      <w:r w:rsidRPr="00091157">
        <w:tab/>
        <w:t>by weight.</w:t>
      </w:r>
    </w:p>
    <w:p w:rsidR="00A75FD8" w:rsidRPr="00091157" w:rsidRDefault="00A75FD8" w:rsidP="00A75FD8">
      <w:pPr>
        <w:tabs>
          <w:tab w:val="left" w:pos="-720"/>
        </w:tabs>
        <w:suppressAutoHyphens/>
        <w:jc w:val="both"/>
      </w:pPr>
      <w:r w:rsidRPr="00091157">
        <w:tab/>
        <w:t xml:space="preserve">IS:383, Appendix C and also         </w:t>
      </w:r>
    </w:p>
    <w:p w:rsidR="00A75FD8" w:rsidRPr="00091157" w:rsidRDefault="00A75FD8" w:rsidP="00A75FD8">
      <w:pPr>
        <w:tabs>
          <w:tab w:val="left" w:pos="-720"/>
        </w:tabs>
        <w:suppressAutoHyphens/>
        <w:jc w:val="both"/>
      </w:pPr>
      <w:r w:rsidRPr="00091157">
        <w:tab/>
        <w:t xml:space="preserve">IS:2386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 xml:space="preserve">(determined in accordance with      </w:t>
      </w:r>
      <w:r w:rsidRPr="00091157">
        <w:tab/>
        <w:t>with standard solution specified in</w:t>
      </w:r>
    </w:p>
    <w:p w:rsidR="00A75FD8" w:rsidRPr="00091157" w:rsidRDefault="00A75FD8" w:rsidP="00A75FD8">
      <w:pPr>
        <w:tabs>
          <w:tab w:val="left" w:pos="-720"/>
        </w:tabs>
        <w:suppressAutoHyphens/>
        <w:jc w:val="both"/>
      </w:pPr>
      <w:r w:rsidRPr="00091157">
        <w:tab/>
        <w:t xml:space="preserve">IS:2386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lastRenderedPageBreak/>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C. Any  faulty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E. Cement and sand shall be mixed dry  and  then  just  enough  water added  to  form an easily workable paste.  In no case shall mortar which has been  allowed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F. The surface  of  brick  work,  stone,  concrete  and  other structures to be plastered shall be thoroughly cleaned from dust.   dirt,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G. All scaffolding log  holes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face,the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w:t>
      </w:r>
      <w:r w:rsidRPr="00091157">
        <w:lastRenderedPageBreak/>
        <w:t xml:space="preserve">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Plastering  of  the  ceiling  shall  be  done  before  wall   plastering.  Wall plastering shall be done from the ceiling  downwards.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The  plaster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shall  be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r w:rsidRPr="00091157">
        <w:t xml:space="preserve"> :</w:t>
      </w:r>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r w:rsidRPr="00091157">
        <w:t>:-</w:t>
      </w:r>
      <w:r w:rsidRPr="00091157">
        <w:tab/>
        <w:t xml:space="preserve">The underside roof slab (i.e. ceiling) is to be finish </w:t>
      </w:r>
      <w:r w:rsidRPr="00091157">
        <w:lastRenderedPageBreak/>
        <w:t xml:space="preserve">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w:t>
      </w:r>
      <w:r w:rsidRPr="00091157">
        <w:rPr>
          <w:snapToGrid w:val="0"/>
        </w:rPr>
        <w:lastRenderedPageBreak/>
        <w:t>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PARTITIONS</w:t>
      </w:r>
      <w:r w:rsidRPr="00091157">
        <w:rPr>
          <w:b w:val="0"/>
          <w:bCs w:val="0"/>
        </w:rPr>
        <w:t xml:space="preserve"> :</w:t>
      </w:r>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w:t>
      </w:r>
      <w:r w:rsidRPr="00091157">
        <w:rPr>
          <w:b w:val="0"/>
          <w:bCs w:val="0"/>
          <w:u w:val="none"/>
        </w:rPr>
        <w:lastRenderedPageBreak/>
        <w:t xml:space="preserve">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r w:rsidRPr="00091157">
        <w:rPr>
          <w:bCs w:val="0"/>
          <w:u w:val="none"/>
        </w:rPr>
        <w:t>PAINTING  IRON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Specified number of coats shall be applied and at least 24 house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 xml:space="preserve">Painting rate shall include all necessary scaffolding, cradles and plant.  Measurements will be on the basis of Sq.m. for doors and windows, only the projected area </w:t>
      </w:r>
      <w:r w:rsidRPr="00091157">
        <w:lastRenderedPageBreak/>
        <w:t>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RCC   DROP WALLS :</w:t>
      </w:r>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24      PAINTING</w:t>
      </w:r>
      <w:r w:rsidRPr="00091157">
        <w:rPr>
          <w:b w:val="0"/>
          <w:bCs w:val="0"/>
          <w:u w:val="none"/>
        </w:rPr>
        <w:t xml:space="preserve"> :</w:t>
      </w:r>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OUTSIDE WALLS :</w:t>
      </w:r>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r w:rsidRPr="00091157">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r w:rsidRPr="00091157">
        <w:t xml:space="preserve">4. </w:t>
      </w:r>
      <w:r w:rsidRPr="00091157">
        <w:tab/>
        <w:t>The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lastRenderedPageBreak/>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PREPARATION OF SURFACE :</w:t>
      </w:r>
      <w:r w:rsidRPr="00091157">
        <w:rPr>
          <w:b w:val="0"/>
          <w:bCs w:val="0"/>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PAINTING NEW STEEL WORK :</w:t>
      </w:r>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lastRenderedPageBreak/>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IS:651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IS:3989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 xml:space="preserve">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w:t>
      </w:r>
      <w:r w:rsidRPr="00091157">
        <w:rPr>
          <w:b/>
          <w:bCs/>
        </w:rPr>
        <w:lastRenderedPageBreak/>
        <w:t>approved plastic pipes and fittings shall conform to Indian Standard IS:4984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lastRenderedPageBreak/>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r w:rsidRPr="00091157">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 xml:space="preserve">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w:t>
      </w:r>
      <w:r w:rsidRPr="00091157">
        <w:lastRenderedPageBreak/>
        <w:t>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caulk </w:t>
      </w:r>
    </w:p>
    <w:p w:rsidR="00A75FD8" w:rsidRPr="00091157" w:rsidRDefault="00A75FD8" w:rsidP="00A75FD8">
      <w:pPr>
        <w:spacing w:before="120" w:after="120"/>
        <w:ind w:left="702"/>
        <w:jc w:val="both"/>
      </w:pPr>
      <w:r w:rsidRPr="00091157">
        <w:t xml:space="preserve">The joints and pipes laid for water supply system shall be tested to pressure of 12 kg/cm² for two hours without developing leaks/fall in pressures. The drainage pipe lines and joints shall be tested to a head of 150 cm for two hours without developing leaks/fall in </w:t>
      </w:r>
      <w:r w:rsidRPr="00091157">
        <w:lastRenderedPageBreak/>
        <w:t>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access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 xml:space="preserve">It shall be ensured that the receiving pipes are clear of obstruction. When fixtures are being mounted, attention shall be paid to the possibility of movement and settlement by other causes. A check shall be made to ensure that necessary anchoring devices have been provided </w:t>
      </w:r>
      <w:r w:rsidRPr="00091157">
        <w:lastRenderedPageBreak/>
        <w:t>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091157" w:rsidRDefault="00A75FD8" w:rsidP="00A75FD8">
      <w:pPr>
        <w:pStyle w:val="BodyTextIndent"/>
        <w:spacing w:before="120" w:after="120" w:line="240" w:lineRule="auto"/>
        <w:ind w:left="720"/>
      </w:pPr>
      <w:r w:rsidRPr="00091157">
        <w:lastRenderedPageBreak/>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 xml:space="preserve">Mode of Payment:-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Gully Trap</w:t>
      </w:r>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lastRenderedPageBreak/>
        <w:t xml:space="preserve"> iii)      The cubicles shall be totally dust and vermin proof conforming to IP-54.</w:t>
      </w:r>
    </w:p>
    <w:p w:rsidR="00A75FD8" w:rsidRPr="00091157" w:rsidRDefault="00A75FD8" w:rsidP="00A75FD8">
      <w:pPr>
        <w:ind w:left="720" w:hanging="720"/>
        <w:jc w:val="both"/>
      </w:pPr>
      <w:r w:rsidRPr="00091157">
        <w:t>iv)</w:t>
      </w:r>
      <w:r w:rsidRPr="00091157">
        <w:tab/>
        <w:t xml:space="preserve">All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r w:rsidRPr="00091157">
        <w:t>vi)</w:t>
      </w:r>
      <w:r w:rsidRPr="00091157">
        <w:tab/>
        <w:t>The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lastRenderedPageBreak/>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(iv)Operation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for current upto 10 A</w:t>
      </w:r>
      <w:r w:rsidRPr="00091157">
        <w:tab/>
      </w:r>
      <w:r w:rsidRPr="00091157">
        <w:tab/>
        <w:t xml:space="preserve"> 2.5 mm²</w:t>
      </w:r>
    </w:p>
    <w:p w:rsidR="00A75FD8" w:rsidRPr="00091157" w:rsidRDefault="00A75FD8" w:rsidP="00A75FD8">
      <w:r w:rsidRPr="00091157">
        <w:t xml:space="preserve">           above l0A upto &amp; including 20 A             4 mm²</w:t>
      </w:r>
    </w:p>
    <w:p w:rsidR="00A75FD8" w:rsidRPr="00091157" w:rsidRDefault="00A75FD8" w:rsidP="00A75FD8">
      <w:r w:rsidRPr="00091157">
        <w:t xml:space="preserve">           above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CONDUIT LAYING</w:t>
      </w:r>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To facilitate easy drawing of wires in the conduit suitable size steel wire shall be provided along with laying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 xml:space="preserve">Erection of auxiliary structures i.e., prefabricated MS channels etc using </w:t>
      </w:r>
      <w:r w:rsidRPr="00091157">
        <w:lastRenderedPageBreak/>
        <w:t>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 xml:space="preserve">The Cement Concrete used for the foundations shall be M-150. The sand used shall be composed of hard silicon material and well sieved. It shall be clear of a sharp angular </w:t>
      </w:r>
      <w:r w:rsidRPr="00091157">
        <w:lastRenderedPageBreak/>
        <w:t>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After concreting, top surface shall be finished smooth. Plastering of outer surfaces shall be done with 12mm thick with 1:3 cement mortar.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lastRenderedPageBreak/>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w:t>
      </w:r>
      <w:r w:rsidRPr="00091157">
        <w:lastRenderedPageBreak/>
        <w:t>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m,3mm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lastRenderedPageBreak/>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 xml:space="preserve">IS:1554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IS:5831</w:t>
      </w:r>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IS:8130</w:t>
      </w:r>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IS:10810</w:t>
      </w:r>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lastRenderedPageBreak/>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IS:8130)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IS:8130.</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lastRenderedPageBreak/>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2,3,4,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IS:1554.</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5.4.    LAYING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lastRenderedPageBreak/>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IS:1554,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IS:1554.</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IS:1554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r w:rsidRPr="00091157">
        <w:rPr>
          <w:b/>
        </w:rPr>
        <w:t>6.5</w:t>
      </w:r>
      <w:r w:rsidRPr="00091157">
        <w:rPr>
          <w:b/>
        </w:rPr>
        <w:tab/>
        <w:t>LAYING OF CONTROL CABLES:</w:t>
      </w:r>
    </w:p>
    <w:p w:rsidR="00A75FD8" w:rsidRPr="00091157" w:rsidRDefault="00A75FD8" w:rsidP="00A75FD8">
      <w:pPr>
        <w:ind w:left="720"/>
        <w:jc w:val="both"/>
      </w:pPr>
      <w:r w:rsidRPr="00091157">
        <w:t>This section covers laying of cables in cable ducts, cable joining &amp; termination at both ends and testing of the complete cable installation.  The rate of cable installation and the rate of cable laying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 xml:space="preserve">Copper cables shall comprise of copper wire of 2.5 mm² cross sectional area and number </w:t>
      </w:r>
      <w:r w:rsidRPr="00091157">
        <w:lastRenderedPageBreak/>
        <w:t>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panels,LT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lastRenderedPageBreak/>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lastRenderedPageBreak/>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At or near to the connection point of each cross member to the perimeter ring electrode, install one 3m x 5/8’’ copper bonded steel rod and shall be backfilled with 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w:t>
            </w:r>
            <w:r w:rsidRPr="00091157">
              <w:lastRenderedPageBreak/>
              <w:t xml:space="preserve">terminations </w:t>
            </w:r>
          </w:p>
        </w:tc>
        <w:tc>
          <w:tcPr>
            <w:tcW w:w="4320" w:type="dxa"/>
          </w:tcPr>
          <w:p w:rsidR="00A75FD8" w:rsidRPr="00091157" w:rsidRDefault="00A75FD8" w:rsidP="00252BBA">
            <w:r w:rsidRPr="00091157">
              <w:lastRenderedPageBreak/>
              <w:t>50 X 6 mm MS flat</w:t>
            </w:r>
          </w:p>
        </w:tc>
      </w:tr>
      <w:tr w:rsidR="00A75FD8" w:rsidRPr="00091157" w:rsidTr="00252BBA">
        <w:tc>
          <w:tcPr>
            <w:tcW w:w="828" w:type="dxa"/>
          </w:tcPr>
          <w:p w:rsidR="00A75FD8" w:rsidRPr="00091157" w:rsidRDefault="00A75FD8" w:rsidP="00252BBA">
            <w:r w:rsidRPr="00091157">
              <w:lastRenderedPageBreak/>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1956,IEEE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lastRenderedPageBreak/>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r w:rsidRPr="00091157">
        <w:rPr>
          <w:b/>
          <w:bCs/>
        </w:rPr>
        <w:t>5.COMMUNICATION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 xml:space="preserve">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w:t>
      </w:r>
      <w:r w:rsidRPr="00091157">
        <w:lastRenderedPageBreak/>
        <w:t>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lastRenderedPageBreak/>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This specification covers the manufacture and supply, delivery at site of pretensioned prestressed cement concrete poles as per specifications No.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lastRenderedPageBreak/>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Before using a particular batch of cement, a minimum of 3 trial cubes shall be made with 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lastRenderedPageBreak/>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 xml:space="preserve">Mixing and placing of concrete shall as far as possible be avoided during the extreme temperature in summer and winter. The concreting shall commence within one hour of </w:t>
      </w:r>
      <w:r w:rsidRPr="00091157">
        <w:lastRenderedPageBreak/>
        <w:t>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086869" w:rsidRDefault="00086869" w:rsidP="00086869">
      <w:pPr>
        <w:widowControl/>
        <w:autoSpaceDE/>
        <w:autoSpaceDN/>
        <w:adjustRightInd/>
        <w:ind w:left="720"/>
        <w:jc w:val="both"/>
      </w:pPr>
    </w:p>
    <w:p w:rsidR="00086869" w:rsidRPr="00091157" w:rsidRDefault="00086869" w:rsidP="00086869">
      <w:pPr>
        <w:widowControl/>
        <w:autoSpaceDE/>
        <w:autoSpaceDN/>
        <w:adjustRightInd/>
        <w:ind w:left="720"/>
        <w:jc w:val="both"/>
      </w:pP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lastRenderedPageBreak/>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 xml:space="preserve">After testing 250 poles on machine jack or three </w:t>
            </w:r>
            <w:r w:rsidRPr="00091157">
              <w:lastRenderedPageBreak/>
              <w:t>months whichever is earlier.</w:t>
            </w:r>
          </w:p>
        </w:tc>
      </w:tr>
      <w:tr w:rsidR="00A75FD8" w:rsidRPr="00091157" w:rsidTr="00252BBA">
        <w:tc>
          <w:tcPr>
            <w:tcW w:w="468" w:type="dxa"/>
          </w:tcPr>
          <w:p w:rsidR="00A75FD8" w:rsidRPr="00091157" w:rsidRDefault="00A75FD8" w:rsidP="00252BBA">
            <w:pPr>
              <w:jc w:val="both"/>
            </w:pPr>
            <w:r w:rsidRPr="00091157">
              <w:lastRenderedPageBreak/>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lastRenderedPageBreak/>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w:t>
      </w:r>
      <w:r w:rsidRPr="00091157">
        <w:lastRenderedPageBreak/>
        <w:t xml:space="preserve">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r w:rsidRPr="00091157">
        <w:t xml:space="preserve">Reinforced for overhead power transmission.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t xml:space="preserve">power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r w:rsidRPr="00091157">
        <w:t>iv)</w:t>
      </w:r>
      <w:r w:rsidRPr="00091157">
        <w:tab/>
        <w:t>IS-2633</w:t>
      </w:r>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r w:rsidRPr="00091157">
        <w:t>vi)</w:t>
      </w:r>
      <w:r w:rsidRPr="00091157">
        <w:tab/>
        <w:t>IS-4826</w:t>
      </w:r>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t xml:space="preserve">methods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lastRenderedPageBreak/>
        <w:t>3.4.2</w:t>
      </w:r>
      <w:r w:rsidRPr="00091157">
        <w:tab/>
        <w:t>A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lastRenderedPageBreak/>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lastRenderedPageBreak/>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855CEB" w:rsidRDefault="00855CEB" w:rsidP="00A75FD8"/>
    <w:p w:rsidR="00855CEB" w:rsidRDefault="00855CEB" w:rsidP="00A75FD8"/>
    <w:p w:rsidR="00855CEB" w:rsidRPr="00091157" w:rsidRDefault="00855CEB"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IS:9920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22/02-03,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lastRenderedPageBreak/>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t xml:space="preserve">:38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lastRenderedPageBreak/>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 xml:space="preserve">The lightning arresters shall be of metal oxide, heavy duty type and should have impulse flash over </w:t>
      </w:r>
      <w:r w:rsidRPr="00091157">
        <w:lastRenderedPageBreak/>
        <w:t>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lastRenderedPageBreak/>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FUSE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5.1.1.    Rated  Current</w:t>
      </w:r>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a) Power frequency withstanding voltage :</w:t>
      </w:r>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b) Impulse withstand voltage  :</w:t>
      </w:r>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t>190 (Peak).</w:t>
      </w:r>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5.1.4.   Temperature  rise</w:t>
      </w:r>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(excluding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r w:rsidRPr="00091157">
        <w:t xml:space="preserve">Impulse withstand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r w:rsidRPr="00091157">
        <w:rPr>
          <w:b/>
          <w:u w:val="single"/>
        </w:rPr>
        <w:t>ROUTINE  TESTS</w:t>
      </w:r>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r w:rsidRPr="00091157">
        <w:t>i)Verification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t>iv)</w:t>
      </w:r>
      <w:r w:rsidRPr="00091157">
        <w:tab/>
        <w:t xml:space="preserve">Primary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The climatic conditions under which the equipment shall  operate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withstand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withstand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corresponding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d)   Rated transformation ratio :</w:t>
      </w:r>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t>“Schedule of Materials”.</w:t>
      </w:r>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Manufacturer’s Sl.No. and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IS:3156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  3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r w:rsidRPr="00091157">
        <w:t>Excavation  of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breaker,breaker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r w:rsidRPr="00091157">
        <w:rPr>
          <w:b/>
          <w:bCs/>
          <w:u w:val="single"/>
        </w:rPr>
        <w:t>1.Schedule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r w:rsidRPr="00091157">
        <w:t>tripartite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erection,they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916707" w:rsidRPr="00CE2E9B" w:rsidTr="00916707">
        <w:trPr>
          <w:trHeight w:val="315"/>
        </w:trPr>
        <w:tc>
          <w:tcPr>
            <w:tcW w:w="7905"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11064" w:type="dxa"/>
            <w:gridSpan w:val="18"/>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123184.38</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17489.62</w:t>
            </w:r>
          </w:p>
        </w:tc>
      </w:tr>
      <w:tr w:rsidR="00916707" w:rsidRPr="00CE2E9B" w:rsidTr="00916707">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140674.00</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9512.07</w:t>
            </w:r>
          </w:p>
        </w:tc>
      </w:tr>
      <w:tr w:rsidR="00916707" w:rsidRPr="00CE2E9B" w:rsidTr="00916707">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r>
      <w:tr w:rsidR="00916707" w:rsidRPr="00CE2E9B" w:rsidTr="00916707">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34737.98</w:t>
            </w:r>
          </w:p>
        </w:tc>
      </w:tr>
      <w:tr w:rsidR="00916707" w:rsidRPr="00CE2E9B" w:rsidTr="00916707">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11241.54</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3486.03</w:t>
            </w: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3831.22</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64576.00</w:t>
            </w:r>
          </w:p>
        </w:tc>
      </w:tr>
      <w:tr w:rsidR="00916707" w:rsidRPr="00CE2E9B" w:rsidTr="00916707">
        <w:trPr>
          <w:trHeight w:val="315"/>
        </w:trPr>
        <w:tc>
          <w:tcPr>
            <w:tcW w:w="11064" w:type="dxa"/>
            <w:gridSpan w:val="18"/>
            <w:tcBorders>
              <w:top w:val="single" w:sz="4" w:space="0" w:color="auto"/>
              <w:left w:val="nil"/>
              <w:bottom w:val="nil"/>
              <w:right w:val="nil"/>
            </w:tcBorders>
            <w:shd w:val="clear" w:color="auto" w:fill="auto"/>
            <w:vAlign w:val="center"/>
            <w:hideMark/>
          </w:tcPr>
          <w:p w:rsidR="00916707" w:rsidRPr="00906180" w:rsidRDefault="00916707" w:rsidP="001A03B2">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1A03B2">
            <w:pPr>
              <w:widowControl/>
              <w:autoSpaceDE/>
              <w:autoSpaceDN/>
              <w:adjustRightInd/>
              <w:jc w:val="both"/>
              <w:rPr>
                <w:sz w:val="22"/>
                <w:szCs w:val="22"/>
              </w:rPr>
            </w:pPr>
            <w:r w:rsidRPr="00CE2E9B">
              <w:rPr>
                <w:sz w:val="22"/>
                <w:szCs w:val="22"/>
              </w:rPr>
              <w:t>.</w:t>
            </w:r>
          </w:p>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25174.92</w:t>
            </w:r>
          </w:p>
        </w:tc>
      </w:tr>
      <w:tr w:rsidR="00916707" w:rsidRPr="00CE2E9B" w:rsidTr="00916707">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3346.08</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28521.00</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2001.86</w:t>
            </w:r>
          </w:p>
        </w:tc>
      </w:tr>
      <w:tr w:rsidR="00916707" w:rsidRPr="00CE2E9B" w:rsidTr="00916707">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2365.84</w:t>
            </w:r>
          </w:p>
        </w:tc>
      </w:tr>
      <w:tr w:rsidR="00916707" w:rsidRPr="00CE2E9B" w:rsidTr="00916707">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801.30</w:t>
            </w:r>
          </w:p>
        </w:tc>
      </w:tr>
      <w:tr w:rsidR="00916707" w:rsidRPr="00CE2E9B" w:rsidTr="00916707">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5169.00</w:t>
            </w:r>
          </w:p>
        </w:tc>
      </w:tr>
      <w:tr w:rsidR="00916707" w:rsidRPr="00CE2E9B" w:rsidTr="00916707">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916707" w:rsidRPr="00CE2E9B" w:rsidRDefault="00916707" w:rsidP="001A03B2">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916707" w:rsidRPr="00CE2E9B" w:rsidTr="00916707">
              <w:trPr>
                <w:trHeight w:val="315"/>
              </w:trPr>
              <w:tc>
                <w:tcPr>
                  <w:tcW w:w="6751" w:type="dxa"/>
                  <w:gridSpan w:val="5"/>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6751" w:type="dxa"/>
                  <w:gridSpan w:val="5"/>
                  <w:tcBorders>
                    <w:top w:val="nil"/>
                    <w:left w:val="nil"/>
                    <w:bottom w:val="single" w:sz="4" w:space="0" w:color="auto"/>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2023-24</w:t>
                  </w:r>
                </w:p>
              </w:tc>
            </w:tr>
            <w:tr w:rsidR="00916707" w:rsidRPr="00CE2E9B" w:rsidTr="0091670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b/>
                      <w:bCs/>
                      <w:sz w:val="22"/>
                      <w:szCs w:val="22"/>
                    </w:rPr>
                  </w:pPr>
                </w:p>
              </w:tc>
            </w:tr>
            <w:tr w:rsidR="00916707" w:rsidRPr="00CE2E9B" w:rsidTr="00916707">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916707" w:rsidRPr="00CE2E9B" w:rsidTr="00916707">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916707" w:rsidRPr="00CE2E9B" w:rsidTr="00916707">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916707" w:rsidRPr="00CE2E9B" w:rsidTr="00916707">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916707" w:rsidRPr="00CE2E9B" w:rsidTr="00916707">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916707" w:rsidRPr="00CE2E9B" w:rsidTr="00916707">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916707" w:rsidRPr="00CE2E9B" w:rsidTr="00916707">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916707" w:rsidRPr="00CE2E9B" w:rsidTr="00916707">
              <w:trPr>
                <w:trHeight w:val="315"/>
              </w:trPr>
              <w:tc>
                <w:tcPr>
                  <w:tcW w:w="6751" w:type="dxa"/>
                  <w:gridSpan w:val="5"/>
                  <w:tcBorders>
                    <w:top w:val="single" w:sz="4" w:space="0" w:color="auto"/>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549" w:type="dxa"/>
                  <w:gridSpan w:val="7"/>
                  <w:tcBorders>
                    <w:top w:val="single" w:sz="4" w:space="0" w:color="auto"/>
                    <w:left w:val="nil"/>
                    <w:bottom w:val="nil"/>
                    <w:right w:val="nil"/>
                  </w:tcBorders>
                  <w:shd w:val="clear" w:color="auto" w:fill="auto"/>
                  <w:vAlign w:val="center"/>
                  <w:hideMark/>
                </w:tcPr>
                <w:p w:rsidR="00916707" w:rsidRPr="00906180" w:rsidRDefault="00916707" w:rsidP="00F34BC2">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w:t>
                  </w: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b/>
                      <w:bCs/>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F34BC2">
                  <w:pPr>
                    <w:framePr w:hSpace="180" w:wrap="around" w:vAnchor="text" w:hAnchor="margin" w:xAlign="center" w:y="-30"/>
                    <w:widowControl/>
                    <w:autoSpaceDE/>
                    <w:autoSpaceDN/>
                    <w:adjustRightInd/>
                    <w:rPr>
                      <w:sz w:val="22"/>
                      <w:szCs w:val="22"/>
                    </w:rPr>
                  </w:pPr>
                </w:p>
              </w:tc>
            </w:tr>
          </w:tbl>
          <w:p w:rsidR="00916707" w:rsidRPr="00CE2E9B" w:rsidRDefault="00916707" w:rsidP="001A03B2">
            <w:pPr>
              <w:widowControl/>
              <w:autoSpaceDE/>
              <w:autoSpaceDN/>
              <w:adjustRightInd/>
              <w:rPr>
                <w:b/>
                <w:bCs/>
                <w:sz w:val="22"/>
                <w:szCs w:val="22"/>
              </w:rPr>
            </w:pPr>
          </w:p>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11583.63</w:t>
            </w:r>
          </w:p>
        </w:tc>
      </w:tr>
      <w:tr w:rsidR="00916707" w:rsidRPr="00CE2E9B" w:rsidTr="00916707">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2763.58</w:t>
            </w:r>
          </w:p>
        </w:tc>
      </w:tr>
      <w:tr w:rsidR="00916707" w:rsidRPr="00CE2E9B" w:rsidTr="00916707">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14347.21</w:t>
            </w:r>
          </w:p>
        </w:tc>
      </w:tr>
      <w:tr w:rsidR="00916707" w:rsidRPr="00CE2E9B" w:rsidTr="00916707">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894.48</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1057.11</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384.09</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2335.68</w:t>
            </w:r>
          </w:p>
        </w:tc>
      </w:tr>
      <w:tr w:rsidR="00916707" w:rsidRPr="00CE2E9B" w:rsidTr="00916707">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bl>
    <w:p w:rsidR="00855CEB" w:rsidRDefault="00855CEB" w:rsidP="00A75FD8">
      <w:pPr>
        <w:jc w:val="both"/>
      </w:pPr>
    </w:p>
    <w:tbl>
      <w:tblPr>
        <w:tblW w:w="15193" w:type="dxa"/>
        <w:tblInd w:w="-766" w:type="dxa"/>
        <w:tblLook w:val="04A0"/>
      </w:tblPr>
      <w:tblGrid>
        <w:gridCol w:w="15193"/>
      </w:tblGrid>
      <w:tr w:rsidR="00916707" w:rsidRPr="0076786B" w:rsidTr="001A03B2">
        <w:trPr>
          <w:trHeight w:val="315"/>
        </w:trPr>
        <w:tc>
          <w:tcPr>
            <w:tcW w:w="11336" w:type="dxa"/>
            <w:tcBorders>
              <w:top w:val="nil"/>
              <w:left w:val="nil"/>
              <w:right w:val="nil"/>
            </w:tcBorders>
            <w:shd w:val="clear" w:color="auto" w:fill="auto"/>
            <w:vAlign w:val="center"/>
            <w:hideMark/>
          </w:tcPr>
          <w:p w:rsidR="00916707" w:rsidRPr="0076786B" w:rsidRDefault="00916707" w:rsidP="001A03B2">
            <w:pPr>
              <w:widowControl/>
              <w:autoSpaceDE/>
              <w:autoSpaceDN/>
              <w:adjustRightInd/>
              <w:jc w:val="both"/>
              <w:rPr>
                <w:b/>
                <w:bCs/>
              </w:rPr>
            </w:pPr>
            <w:bookmarkStart w:id="3" w:name="RANGE!A1:H16"/>
            <w:r w:rsidRPr="0076786B">
              <w:rPr>
                <w:b/>
                <w:bCs/>
              </w:rPr>
              <w:t>DATA-I</w:t>
            </w:r>
            <w:bookmarkEnd w:id="3"/>
          </w:p>
        </w:tc>
      </w:tr>
      <w:tr w:rsidR="00916707" w:rsidRPr="0076786B" w:rsidTr="001A03B2">
        <w:trPr>
          <w:trHeight w:val="315"/>
        </w:trPr>
        <w:tc>
          <w:tcPr>
            <w:tcW w:w="11336" w:type="dxa"/>
            <w:tcBorders>
              <w:top w:val="nil"/>
              <w:left w:val="nil"/>
              <w:bottom w:val="single" w:sz="4" w:space="0" w:color="auto"/>
              <w:right w:val="nil"/>
            </w:tcBorders>
            <w:shd w:val="clear" w:color="auto" w:fill="auto"/>
            <w:vAlign w:val="center"/>
            <w:hideMark/>
          </w:tcPr>
          <w:p w:rsidR="00916707" w:rsidRDefault="00916707" w:rsidP="001A03B2">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16707" w:rsidRPr="004E29EE" w:rsidTr="001A03B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Amount</w:t>
                  </w:r>
                </w:p>
              </w:tc>
            </w:tr>
            <w:tr w:rsidR="00916707" w:rsidRPr="004E29EE" w:rsidTr="001A03B2">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r>
            <w:tr w:rsidR="00916707" w:rsidRPr="004E29EE" w:rsidTr="001A03B2">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17935.35</w:t>
                  </w:r>
                </w:p>
              </w:tc>
            </w:tr>
            <w:tr w:rsidR="00916707" w:rsidRPr="004E29EE" w:rsidTr="001A03B2">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1270.12</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1739.43</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20944.89</w:t>
                  </w:r>
                </w:p>
              </w:tc>
            </w:tr>
          </w:tbl>
          <w:p w:rsidR="00916707" w:rsidRPr="0076786B" w:rsidRDefault="00916707" w:rsidP="001A03B2">
            <w:pPr>
              <w:widowControl/>
              <w:autoSpaceDE/>
              <w:autoSpaceDN/>
              <w:adjustRightInd/>
              <w:jc w:val="both"/>
              <w:rPr>
                <w:b/>
                <w:bCs/>
              </w:rPr>
            </w:pPr>
          </w:p>
        </w:tc>
      </w:tr>
    </w:tbl>
    <w:p w:rsidR="00916707" w:rsidRDefault="00916707" w:rsidP="00916707">
      <w:pPr>
        <w:ind w:left="720" w:hanging="720"/>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280" w:type="dxa"/>
            <w:gridSpan w:val="4"/>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r>
      <w:tr w:rsidR="00916707" w:rsidRPr="00EB10B1" w:rsidTr="001A03B2">
        <w:trPr>
          <w:trHeight w:val="315"/>
        </w:trPr>
        <w:tc>
          <w:tcPr>
            <w:tcW w:w="7280" w:type="dxa"/>
            <w:gridSpan w:val="4"/>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SSR for FY 2023-24</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Amount</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r>
      <w:tr w:rsidR="00916707" w:rsidRPr="00EB10B1" w:rsidTr="001A03B2">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16368.98</w:t>
            </w:r>
          </w:p>
        </w:tc>
      </w:tr>
      <w:tr w:rsidR="00916707" w:rsidRPr="00EB10B1" w:rsidTr="001A03B2">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1874.71</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18243.70</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504.55</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bl>
    <w:p w:rsidR="00916707" w:rsidRDefault="00916707" w:rsidP="00916707">
      <w:r>
        <w:br w:type="page"/>
      </w: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p>
        </w:tc>
      </w:tr>
    </w:tbl>
    <w:p w:rsidR="00916707" w:rsidRDefault="00916707" w:rsidP="00916707">
      <w:pPr>
        <w:ind w:left="720" w:hanging="720"/>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16707" w:rsidRPr="00A41651" w:rsidTr="001A03B2">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Rates for FY 2023-24</w:t>
            </w:r>
          </w:p>
        </w:tc>
      </w:tr>
      <w:tr w:rsidR="00916707" w:rsidRPr="00A41651" w:rsidTr="001A03B2">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Non GHMC</w:t>
            </w:r>
          </w:p>
        </w:tc>
      </w:tr>
      <w:tr w:rsidR="00916707" w:rsidRPr="00A41651" w:rsidTr="001A03B2">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r>
      <w:tr w:rsidR="00916707" w:rsidRPr="00A41651" w:rsidTr="001A03B2">
        <w:trPr>
          <w:trHeight w:val="900"/>
        </w:trPr>
        <w:tc>
          <w:tcPr>
            <w:tcW w:w="104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r>
      <w:tr w:rsidR="00916707" w:rsidRPr="00A41651" w:rsidTr="001A03B2">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r>
    </w:tbl>
    <w:p w:rsidR="00916707" w:rsidRDefault="00916707" w:rsidP="00916707">
      <w:pPr>
        <w:ind w:left="720" w:hanging="720"/>
        <w:jc w:val="both"/>
        <w:rPr>
          <w:rFonts w:ascii="Calibri" w:eastAsia="Calibri" w:hAnsi="Calibri" w:cs="Calibri"/>
          <w:sz w:val="22"/>
          <w:szCs w:val="22"/>
        </w:rPr>
      </w:pPr>
    </w:p>
    <w:p w:rsidR="00916707" w:rsidRPr="005F662F" w:rsidRDefault="00916707" w:rsidP="00916707">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16707" w:rsidRPr="005F662F" w:rsidRDefault="00916707" w:rsidP="00916707">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ind w:left="720" w:hanging="720"/>
        <w:rPr>
          <w:rFonts w:ascii="Book Antiqua" w:hAnsi="Book Antiqua" w:cs="Arial"/>
          <w:b/>
          <w:bCs/>
          <w:sz w:val="22"/>
          <w:szCs w:val="22"/>
        </w:rPr>
      </w:pPr>
      <w:r w:rsidRPr="005F662F">
        <w:rPr>
          <w:rFonts w:ascii="Book Antiqua" w:eastAsia="Calibri" w:hAnsi="Book Antiqua" w:cs="Calibri"/>
          <w:sz w:val="22"/>
          <w:szCs w:val="22"/>
        </w:rPr>
        <w:t>Quanity of stub setting concret changed The above rate proposed without excavation of Pit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16707" w:rsidRPr="00943345" w:rsidRDefault="00916707" w:rsidP="00916707">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916707" w:rsidRPr="00943345" w:rsidRDefault="00916707" w:rsidP="00916707">
      <w:pPr>
        <w:ind w:left="720" w:hanging="720"/>
        <w:rPr>
          <w:rFonts w:ascii="Book Antiqua" w:eastAsia="Calibri" w:hAnsi="Book Antiqua" w:cs="Calibri"/>
          <w:sz w:val="22"/>
          <w:szCs w:val="22"/>
        </w:rPr>
      </w:pP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rsidR="00916707" w:rsidRPr="005F662F" w:rsidRDefault="00916707" w:rsidP="00916707">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916707" w:rsidRPr="005F662F" w:rsidRDefault="00916707" w:rsidP="00916707">
      <w:pPr>
        <w:ind w:left="720" w:hanging="720"/>
        <w:jc w:val="center"/>
        <w:rPr>
          <w:rFonts w:ascii="Book Antiqua" w:hAnsi="Book Antiqua" w:cs="Arial"/>
          <w:b/>
          <w:bCs/>
          <w:sz w:val="22"/>
          <w:szCs w:val="22"/>
        </w:rPr>
      </w:pPr>
    </w:p>
    <w:p w:rsidR="00916707" w:rsidRPr="005F662F" w:rsidRDefault="00916707" w:rsidP="00916707">
      <w:pPr>
        <w:ind w:left="720" w:hanging="720"/>
        <w:jc w:val="center"/>
        <w:rPr>
          <w:rFonts w:ascii="Book Antiqua" w:hAnsi="Book Antiqua" w:cs="Arial"/>
          <w:b/>
          <w:bCs/>
          <w:sz w:val="22"/>
          <w:szCs w:val="22"/>
        </w:rPr>
      </w:pPr>
    </w:p>
    <w:p w:rsidR="00916707" w:rsidRDefault="00916707" w:rsidP="00916707">
      <w:pPr>
        <w:ind w:left="720" w:hanging="720"/>
        <w:jc w:val="center"/>
        <w:rPr>
          <w:rFonts w:ascii="Arial" w:hAnsi="Arial" w:cs="Arial"/>
          <w:b/>
          <w:bCs/>
          <w:sz w:val="36"/>
        </w:rPr>
      </w:pPr>
    </w:p>
    <w:p w:rsidR="00855CEB" w:rsidRDefault="00855CEB" w:rsidP="00A75FD8">
      <w:pPr>
        <w:jc w:val="both"/>
      </w:pPr>
    </w:p>
    <w:p w:rsidR="00855CEB" w:rsidRDefault="00855CEB" w:rsidP="00A75FD8">
      <w:pPr>
        <w:jc w:val="both"/>
      </w:pPr>
    </w:p>
    <w:p w:rsidR="00855CEB" w:rsidRDefault="00855CEB" w:rsidP="00A75FD8">
      <w:pPr>
        <w:jc w:val="both"/>
      </w:pPr>
    </w:p>
    <w:p w:rsidR="00855CEB" w:rsidRPr="00091157" w:rsidRDefault="00855CEB" w:rsidP="00A75FD8">
      <w:pPr>
        <w:jc w:val="both"/>
      </w:pPr>
    </w:p>
    <w:tbl>
      <w:tblPr>
        <w:tblW w:w="9420" w:type="dxa"/>
        <w:tblInd w:w="93" w:type="dxa"/>
        <w:tblLook w:val="04A0"/>
      </w:tblPr>
      <w:tblGrid>
        <w:gridCol w:w="929"/>
        <w:gridCol w:w="4027"/>
        <w:gridCol w:w="934"/>
        <w:gridCol w:w="934"/>
        <w:gridCol w:w="1291"/>
        <w:gridCol w:w="1469"/>
      </w:tblGrid>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916707">
            <w:pPr>
              <w:widowControl/>
              <w:autoSpaceDE/>
              <w:autoSpaceDN/>
              <w:adjustRightInd/>
              <w:rPr>
                <w:sz w:val="20"/>
                <w:szCs w:val="20"/>
              </w:rPr>
            </w:pPr>
            <w:r w:rsidRPr="00091157">
              <w:rPr>
                <w:sz w:val="20"/>
                <w:szCs w:val="20"/>
              </w:rPr>
              <w:tab/>
            </w: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Default="00A75FD8" w:rsidP="00A75FD8">
      <w:pPr>
        <w:rPr>
          <w:sz w:val="20"/>
          <w:szCs w:val="20"/>
        </w:rPr>
      </w:pPr>
    </w:p>
    <w:p w:rsidR="00916707" w:rsidRDefault="00916707" w:rsidP="00A75FD8">
      <w:pPr>
        <w:rPr>
          <w:sz w:val="20"/>
          <w:szCs w:val="20"/>
        </w:rPr>
      </w:pPr>
    </w:p>
    <w:p w:rsidR="00916707" w:rsidRDefault="00916707" w:rsidP="00A75FD8">
      <w:pPr>
        <w:rPr>
          <w:sz w:val="20"/>
          <w:szCs w:val="20"/>
        </w:rPr>
      </w:pPr>
    </w:p>
    <w:p w:rsidR="00916707" w:rsidRPr="00091157" w:rsidRDefault="00916707"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r w:rsidRPr="00091157">
        <w:t>The arithmetic average length of a number of spans in a line or section of line.</w:t>
      </w:r>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r w:rsidRPr="00091157">
        <w:t xml:space="preserve">Provision of a double pole structure and stays at strategic points along the line to prevent cascade failure along the entire line.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r w:rsidRPr="00091157">
        <w:t xml:space="preserve">A support in a straight run of a line on which the conductors are supported on pin insulators.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r w:rsidRPr="00091157">
        <w:t>An arrangement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r w:rsidRPr="00091157">
        <w:t>High tension steel wire with insulators and fittings that transfers the pole top conductor tension to the ground anchor maintaining the balance of the structure.</w:t>
      </w:r>
    </w:p>
    <w:p w:rsidR="00A75FD8" w:rsidRPr="00091157" w:rsidRDefault="00A75FD8" w:rsidP="00A75FD8">
      <w:pPr>
        <w:pStyle w:val="BodyText"/>
        <w:rPr>
          <w:b/>
        </w:rPr>
      </w:pPr>
      <w:r w:rsidRPr="00091157">
        <w:rPr>
          <w:b/>
        </w:rPr>
        <w:t>Strut</w:t>
      </w:r>
    </w:p>
    <w:p w:rsidR="00A75FD8" w:rsidRPr="00091157" w:rsidRDefault="00A75FD8" w:rsidP="00A75FD8">
      <w:pPr>
        <w:pStyle w:val="BodyText"/>
      </w:pPr>
      <w:r w:rsidRPr="00091157">
        <w:t>Any support that carries a compressive force caused by conductor tension.</w:t>
      </w:r>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Main 11 kV line from the 33 kV substation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line.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r w:rsidRPr="00091157">
        <w:t xml:space="preserve">A clamping device which is attached to and holds the conductor during tensioning.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r w:rsidRPr="00091157">
        <w:t xml:space="preserve">A support at which the conductors are terminated on one side of the support only.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r w:rsidRPr="00091157">
        <w:t>The end of the conductor which is securely fixed to an end fitting.</w:t>
      </w:r>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r w:rsidRPr="00091157">
        <w:rPr>
          <w:b/>
        </w:rPr>
        <w:t>4.Survey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r w:rsidRPr="00091157">
        <w:t>Shortest route practicable as near to the road as possible to facilitate easy transport of materials, easy erection and easy maintenance.</w:t>
      </w:r>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The number of angle points should be minimum.</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r w:rsidRPr="00091157">
        <w:t xml:space="preserve">Natural hazards like steep valleys, hills, forests etc and lakes, gardens, playing grounds. </w:t>
      </w:r>
    </w:p>
    <w:p w:rsidR="00A75FD8" w:rsidRPr="00091157" w:rsidRDefault="00A75FD8" w:rsidP="00A75FD8">
      <w:pPr>
        <w:pStyle w:val="BodyText"/>
        <w:tabs>
          <w:tab w:val="num" w:pos="360"/>
        </w:tabs>
        <w:ind w:left="360" w:hanging="360"/>
      </w:pPr>
      <w:r w:rsidRPr="00091157">
        <w:t>Difficult crossings such as rivers, railway lines.</w:t>
      </w:r>
    </w:p>
    <w:p w:rsidR="00A75FD8" w:rsidRPr="00091157" w:rsidRDefault="00A75FD8" w:rsidP="00A75FD8">
      <w:pPr>
        <w:pStyle w:val="BodyText"/>
        <w:tabs>
          <w:tab w:val="num" w:pos="360"/>
        </w:tabs>
        <w:ind w:left="360" w:hanging="360"/>
      </w:pPr>
      <w:r w:rsidRPr="00091157">
        <w:t>Restricted access for transport vehicles.</w:t>
      </w:r>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r w:rsidRPr="00091157">
        <w:t xml:space="preserve">Sensitive areas such as wild lands, bird or wild life sanctuaries, bird habitants, culturally and historically important resources. </w:t>
      </w:r>
    </w:p>
    <w:p w:rsidR="00A75FD8" w:rsidRPr="00091157" w:rsidRDefault="00A75FD8" w:rsidP="00A75FD8">
      <w:pPr>
        <w:pStyle w:val="BodyText"/>
      </w:pPr>
      <w:r w:rsidRPr="00091157">
        <w:t>Care to be taken to see that tree cutting and compensation is minimum.</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r w:rsidRPr="00091157">
        <w:t xml:space="preserve">A double pole dead end drawing H 15.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r w:rsidRPr="00091157">
        <w:t>State level power telecommunication coordination committee.</w:t>
      </w:r>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r w:rsidRPr="00091157">
        <w:t xml:space="preserve">If the line has to pass through prohibited areas (like pulicot lake etc.,) permission to be taken from competent authorities.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lastRenderedPageBreak/>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lastRenderedPageBreak/>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vertical,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lastRenderedPageBreak/>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r w:rsidRPr="00091157">
        <w:t>To be used at locations where sub-soil water is met at less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mix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r w:rsidRPr="00091157">
        <w:t>Alternate poles of partially submerged and wet locations to be concreted.</w:t>
      </w:r>
    </w:p>
    <w:p w:rsidR="00A75FD8" w:rsidRPr="00091157" w:rsidRDefault="00A75FD8" w:rsidP="00A75FD8">
      <w:pPr>
        <w:pStyle w:val="BodyText"/>
        <w:tabs>
          <w:tab w:val="num" w:pos="720"/>
        </w:tabs>
        <w:ind w:left="720" w:hanging="720"/>
      </w:pPr>
      <w:r w:rsidRPr="00091157">
        <w:t>Every fourth dry location to be concreted.</w:t>
      </w:r>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091157" w:rsidRDefault="00A75FD8" w:rsidP="00A75FD8">
      <w:pPr>
        <w:pStyle w:val="BodyText"/>
      </w:pPr>
      <w:r w:rsidRPr="0009115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IS:5300.</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IS:2141.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lastRenderedPageBreak/>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lastRenderedPageBreak/>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w:t>
      </w:r>
      <w:r w:rsidRPr="00091157">
        <w:rPr>
          <w:noProof/>
        </w:rPr>
        <w:lastRenderedPageBreak/>
        <w:t xml:space="preserve">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w:t>
      </w:r>
      <w:r w:rsidRPr="00091157">
        <w:rPr>
          <w:noProof/>
        </w:rPr>
        <w:lastRenderedPageBreak/>
        <w:t>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 xml:space="preserve">In straight runs of line, the conductos are placed on the top groove of the insulators. When </w:t>
      </w:r>
      <w:r w:rsidRPr="00091157">
        <w:rPr>
          <w:noProof/>
        </w:rPr>
        <w:lastRenderedPageBreak/>
        <w:t>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lastRenderedPageBreak/>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lastRenderedPageBreak/>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lastRenderedPageBreak/>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lastRenderedPageBreak/>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 xml:space="preserve">One No. Amber/Blue/white lamp for “Spring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Disc insulators</w:t>
      </w:r>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r w:rsidRPr="00091157">
        <w:t>3.1</w:t>
      </w:r>
      <w:r w:rsidRPr="00091157">
        <w:tab/>
        <w:t>i.  Max. Temperature of air in shade</w:t>
      </w:r>
      <w:r w:rsidRPr="00091157">
        <w:tab/>
      </w:r>
      <w:r w:rsidRPr="00091157">
        <w:tab/>
      </w:r>
      <w:r w:rsidRPr="00091157">
        <w:tab/>
        <w:t>: 50°C</w:t>
      </w:r>
    </w:p>
    <w:p w:rsidR="00A75FD8" w:rsidRPr="00091157" w:rsidRDefault="00A75FD8" w:rsidP="00A75FD8">
      <w:pPr>
        <w:spacing w:before="120"/>
        <w:ind w:firstLine="720"/>
      </w:pPr>
      <w:r w:rsidRPr="00091157">
        <w:t>ii.  Min. Temperature of air in shade</w:t>
      </w:r>
      <w:r w:rsidRPr="00091157">
        <w:tab/>
      </w:r>
      <w:r w:rsidRPr="00091157">
        <w:tab/>
      </w:r>
      <w:r w:rsidRPr="00091157">
        <w:tab/>
        <w:t>: 7.5°C</w:t>
      </w:r>
    </w:p>
    <w:p w:rsidR="00A75FD8" w:rsidRPr="00091157" w:rsidRDefault="00A75FD8" w:rsidP="00A75FD8">
      <w:pPr>
        <w:spacing w:before="120"/>
        <w:ind w:firstLine="720"/>
      </w:pPr>
      <w:r w:rsidRPr="00091157">
        <w:t>iii.  Max Temperature of air in Sun</w:t>
      </w:r>
      <w:r w:rsidRPr="00091157">
        <w:tab/>
      </w:r>
      <w:r w:rsidRPr="00091157">
        <w:tab/>
      </w:r>
      <w:r w:rsidRPr="00091157">
        <w:tab/>
        <w:t>:70°C</w:t>
      </w:r>
    </w:p>
    <w:p w:rsidR="00A75FD8" w:rsidRPr="00091157" w:rsidRDefault="00A75FD8" w:rsidP="00A75FD8">
      <w:pPr>
        <w:spacing w:before="120"/>
      </w:pPr>
      <w:r w:rsidRPr="00091157">
        <w:tab/>
        <w:t>iv.  Max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t>:50</w:t>
      </w:r>
    </w:p>
    <w:p w:rsidR="00A75FD8" w:rsidRPr="00091157" w:rsidRDefault="00A75FD8" w:rsidP="00A75FD8">
      <w:pPr>
        <w:spacing w:before="120"/>
      </w:pPr>
      <w:r w:rsidRPr="00091157">
        <w:t xml:space="preserve">vi.  Average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t>:3000 mm</w:t>
      </w:r>
    </w:p>
    <w:p w:rsidR="00A75FD8" w:rsidRPr="00091157" w:rsidRDefault="00A75FD8" w:rsidP="00A75FD8">
      <w:pPr>
        <w:spacing w:before="120"/>
      </w:pPr>
      <w:r w:rsidRPr="00091157">
        <w:t xml:space="preserve">     viii. Average rainfall per annum </w:t>
      </w:r>
      <w:r w:rsidRPr="00091157">
        <w:tab/>
      </w:r>
      <w:r w:rsidRPr="00091157">
        <w:tab/>
      </w:r>
      <w:r w:rsidRPr="00091157">
        <w:tab/>
        <w:t>:925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r w:rsidRPr="00091157">
        <w:t>x.  Max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w:t>
      </w:r>
      <w:r w:rsidRPr="00091157">
        <w:lastRenderedPageBreak/>
        <w:t>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lastRenderedPageBreak/>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lastRenderedPageBreak/>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070868" w:rsidRDefault="007F18B2" w:rsidP="00A75FD8">
      <w:pPr>
        <w:pStyle w:val="xl52"/>
        <w:spacing w:before="0" w:beforeAutospacing="0" w:after="0" w:afterAutospacing="0"/>
        <w:jc w:val="both"/>
        <w:textAlignment w:val="auto"/>
        <w:rPr>
          <w:rFonts w:ascii="Book Antiqua" w:eastAsia="Calibri" w:hAnsi="Book Antiqua"/>
        </w:rPr>
      </w:pPr>
      <w:r w:rsidRPr="007F18B2">
        <w:rPr>
          <w:rFonts w:ascii="Book Antiqua" w:eastAsia="Calibri" w:hAnsi="Book Antiqua"/>
        </w:rPr>
        <w:t>Erection of 33/11 kV Outdoor SS Mansoorabad (Peddacheruvu) with connecting 33kV and with 6 Nos. new 11 kV feeders at Peddachervu       Mansoorabadin LB Nagar (M) of Saroornagar Division in ECGH Division of Master Plan RR Circle  Of Master Plan Zone Under T&amp;D Improvement Works.</w:t>
      </w:r>
    </w:p>
    <w:p w:rsidR="007F18B2" w:rsidRPr="00091157" w:rsidRDefault="007F18B2" w:rsidP="00A75FD8">
      <w:pPr>
        <w:pStyle w:val="xl52"/>
        <w:spacing w:before="0" w:beforeAutospacing="0" w:after="0" w:afterAutospacing="0"/>
        <w:jc w:val="both"/>
        <w:textAlignment w:val="auto"/>
        <w:rPr>
          <w:rFonts w:ascii="Times New Roman" w:hAnsi="Times New Roman" w:cs="Times New Roman"/>
        </w:rPr>
      </w:pPr>
    </w:p>
    <w:p w:rsidR="00A75FD8" w:rsidRPr="00091157" w:rsidRDefault="00A75FD8" w:rsidP="00A75FD8">
      <w:pPr>
        <w:jc w:val="both"/>
      </w:pPr>
      <w:r w:rsidRPr="00091157">
        <w:t>1.1.2 The shall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lastRenderedPageBreak/>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P31995)Calculation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1.12.1.1 Where the specification does not contain references to workmanship, equipment, materials and components of the covered equipment, it is essential that the same must be new, of 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lastRenderedPageBreak/>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iv) Average daily ambient temp(°C)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r w:rsidRPr="00091157">
        <w:t>vi) Average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0.10 q.</w:t>
      </w:r>
    </w:p>
    <w:p w:rsidR="00A75FD8" w:rsidRPr="00091157" w:rsidRDefault="00A75FD8" w:rsidP="00A75FD8">
      <w:pPr>
        <w:jc w:val="both"/>
      </w:pPr>
      <w:r w:rsidRPr="00091157">
        <w:t>Note: Moderately hot and humid tropical climate is conducive to rust and fungus growth. The 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t xml:space="preserve">RMU’s shall be installed as per the specified code of practice and the manufacturer’s instructions. The RMU’s shall be installed on concrete plinth. Care shall be taken in handling instruments, relays etc. Any damage to relays and instruments shall be immediately reported to the </w:t>
      </w:r>
      <w:r w:rsidRPr="00091157">
        <w:lastRenderedPageBreak/>
        <w:t>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w:t>
      </w:r>
      <w:r w:rsidRPr="00091157">
        <w:lastRenderedPageBreak/>
        <w:t xml:space="preserve">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a) Excavation of trenches and laying of cable.</w:t>
      </w:r>
    </w:p>
    <w:p w:rsidR="00A75FD8" w:rsidRPr="00091157" w:rsidRDefault="00A75FD8" w:rsidP="00A75FD8">
      <w:pPr>
        <w:ind w:firstLine="720"/>
        <w:jc w:val="both"/>
        <w:rPr>
          <w:iCs/>
        </w:rPr>
      </w:pPr>
      <w:r w:rsidRPr="00091157">
        <w:rPr>
          <w:iCs/>
        </w:rPr>
        <w:t>b) Trenchless laying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r w:rsidRPr="00091157">
        <w:lastRenderedPageBreak/>
        <w:t>c)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each equipment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r w:rsidRPr="00091157">
        <w:t>iv) Location</w:t>
      </w:r>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r w:rsidRPr="00091157">
        <w:t>A Average Grade Atmosphere Dry</w:t>
      </w:r>
    </w:p>
    <w:p w:rsidR="00A75FD8" w:rsidRPr="00091157" w:rsidRDefault="00A75FD8" w:rsidP="00A75FD8">
      <w:pPr>
        <w:jc w:val="both"/>
      </w:pPr>
      <w:r w:rsidRPr="00091157">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lastRenderedPageBreak/>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(iii) Impulse withstand voltage: 170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(iii) Impulse withstand voltage: 75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Type of laying: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cm/w[for information only, however exact value to be 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 xml:space="preserve">The bidder shall be responsible for carrying out the required tests and should fully satisfy him </w:t>
      </w:r>
      <w:r w:rsidRPr="00091157">
        <w:lastRenderedPageBreak/>
        <w:t>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c) Contractor shall be responsible for back filling and compaction of the trenches dug for laying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xml:space="preserve">• All safety precautions for public and dept personnel, restoration of supply should be readily </w:t>
      </w:r>
      <w:r w:rsidRPr="00091157">
        <w:lastRenderedPageBreak/>
        <w:t>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lastRenderedPageBreak/>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lastRenderedPageBreak/>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lastRenderedPageBreak/>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 xml:space="preserve">Each non alive metal parts of all equipment shall be double earthed in accordance with I E Rules, </w:t>
      </w:r>
      <w:r w:rsidRPr="00091157">
        <w:lastRenderedPageBreak/>
        <w:t>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In many cases the digging of trenches and cable laying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3. At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The cable has to be rerouted for laying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4.4 Cable Laying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w:t>
      </w:r>
      <w:r w:rsidRPr="00091157">
        <w:lastRenderedPageBreak/>
        <w:t xml:space="preserve">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The scope also includes the Trench less laying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At places where the cables cross private roads, gates of residential houses or buildings, the cables shall be laid in RCC hume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 xml:space="preserve">The markers shall be of stone or tile construction. The design shall be such that it cannot be pulled out. Tile type marker shall be used along the pavement. Stone/ PCC markers shall be used at other </w:t>
      </w:r>
      <w:r w:rsidRPr="00091157">
        <w:lastRenderedPageBreak/>
        <w:t>locations. The stone/PCC markers shall be cut into proper size as per drawing,covered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Minimum depth of laying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hume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Normally back filling shall consist of the material earlier excavated. However, bigger stones or 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lastRenderedPageBreak/>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lastRenderedPageBreak/>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a) Insulation Resistance of each cable drum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w:t>
      </w:r>
      <w:r w:rsidRPr="00091157">
        <w:lastRenderedPageBreak/>
        <w:t>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9. Earth pressure for all underground structures shall be calculated using coefficient of earth pressure at rest, co-efficient of active or passive earth pressure (whichever is applicable). However, for the design of substructures of any underground enclosures, earth </w:t>
      </w:r>
      <w:r w:rsidRPr="00091157">
        <w:lastRenderedPageBreak/>
        <w:t>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lastRenderedPageBreak/>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 xml:space="preserve">The preparation of the cable end for installing the terminations and the precautions to be taken </w:t>
      </w:r>
      <w:r w:rsidRPr="00091157">
        <w:lastRenderedPageBreak/>
        <w:t>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r w:rsidRPr="00091157">
        <w:t>(iv) The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r w:rsidRPr="00091157">
        <w:t>(vi) The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 xml:space="preserve">The mounting structure includes the supports for cable end boxes, link boxes and any other </w:t>
      </w:r>
      <w:r w:rsidRPr="00091157">
        <w:lastRenderedPageBreak/>
        <w:t>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The Tenderer shall have a valid IS09001:2000 Quality Management System(QMS)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lastRenderedPageBreak/>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General requirements</w:t>
      </w:r>
      <w:r w:rsidRPr="00091157">
        <w:rPr>
          <w:b/>
          <w:bCs/>
        </w:rPr>
        <w:t>for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lastRenderedPageBreak/>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2.0 of this 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lastRenderedPageBreak/>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w:t>
      </w:r>
      <w:r w:rsidRPr="00091157">
        <w:lastRenderedPageBreak/>
        <w:t xml:space="preserve">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lastRenderedPageBreak/>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lastRenderedPageBreak/>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w:t>
      </w:r>
      <w:r w:rsidRPr="00091157">
        <w:rPr>
          <w:spacing w:val="4"/>
        </w:rPr>
        <w:lastRenderedPageBreak/>
        <w:t xml:space="preserve">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r w:rsidRPr="00091157">
              <w:t>θ</w:t>
            </w:r>
            <w:r w:rsidRPr="00091157">
              <w:rPr>
                <w:vertAlign w:val="subscript"/>
              </w:rPr>
              <w:t xml:space="preserve">t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t>And/or     -     corrosion and/or tracking and/or erosion which would, in time, lead</w:t>
            </w:r>
          </w:p>
          <w:p w:rsidR="00A75FD8" w:rsidRPr="00091157" w:rsidRDefault="00A75FD8" w:rsidP="00252BBA">
            <w:r w:rsidRPr="00091157">
              <w:t>to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lastRenderedPageBreak/>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r w:rsidRPr="00091157">
        <w:rPr>
          <w:sz w:val="22"/>
        </w:rPr>
        <w:t>iv)</w:t>
      </w:r>
      <w:r w:rsidRPr="00091157">
        <w:rPr>
          <w:sz w:val="22"/>
        </w:rPr>
        <w:tab/>
        <w:t>Documentation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iv)</w:t>
      </w:r>
      <w:r w:rsidRPr="00091157">
        <w:rPr>
          <w:sz w:val="22"/>
        </w:rPr>
        <w:tab/>
        <w:t xml:space="preserve">All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r w:rsidRPr="00091157">
              <w:rPr>
                <w:b/>
                <w:snapToGrid w:val="0"/>
              </w:rPr>
              <w:t>2)All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r w:rsidRPr="00091157">
        <w:rPr>
          <w:b/>
          <w:sz w:val="28"/>
          <w:szCs w:val="28"/>
        </w:rPr>
        <w:lastRenderedPageBreak/>
        <w:t>BID No.</w:t>
      </w:r>
      <w:r w:rsidRPr="00091157">
        <w:rPr>
          <w:b/>
          <w:sz w:val="32"/>
          <w:szCs w:val="32"/>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 xml:space="preserve">:  </w:t>
      </w:r>
      <w:r w:rsidR="006B36A8">
        <w:rPr>
          <w:b/>
          <w:sz w:val="32"/>
          <w:szCs w:val="32"/>
        </w:rPr>
        <w:t>2</w:t>
      </w:r>
      <w:r w:rsidR="000D7DC4">
        <w:rPr>
          <w:b/>
          <w:sz w:val="32"/>
          <w:szCs w:val="32"/>
        </w:rPr>
        <w:t>5</w:t>
      </w:r>
      <w:r w:rsidR="006B36A8">
        <w:rPr>
          <w:b/>
          <w:sz w:val="32"/>
          <w:szCs w:val="32"/>
        </w:rPr>
        <w:t>/2024-25</w:t>
      </w:r>
    </w:p>
    <w:p w:rsidR="00A75FD8" w:rsidRPr="00091157" w:rsidRDefault="00A75FD8" w:rsidP="00355CBC">
      <w:pPr>
        <w:spacing w:line="360" w:lineRule="auto"/>
        <w:ind w:left="2160"/>
        <w:rPr>
          <w:b/>
        </w:rPr>
      </w:pPr>
      <w:r w:rsidRPr="00091157">
        <w:rPr>
          <w:b/>
        </w:rPr>
        <w:t>SCHEDULE OF QUANTITIES AND PRICES</w:t>
      </w:r>
    </w:p>
    <w:tbl>
      <w:tblPr>
        <w:tblpPr w:leftFromText="180" w:rightFromText="180" w:vertAnchor="text" w:horzAnchor="margin" w:tblpXSpec="center" w:tblpY="429"/>
        <w:tblW w:w="11307" w:type="dxa"/>
        <w:tblLayout w:type="fixed"/>
        <w:tblLook w:val="0000"/>
      </w:tblPr>
      <w:tblGrid>
        <w:gridCol w:w="468"/>
        <w:gridCol w:w="916"/>
        <w:gridCol w:w="851"/>
        <w:gridCol w:w="1960"/>
        <w:gridCol w:w="2009"/>
        <w:gridCol w:w="992"/>
        <w:gridCol w:w="1984"/>
        <w:gridCol w:w="2127"/>
      </w:tblGrid>
      <w:tr w:rsidR="00A86357" w:rsidRPr="00091157" w:rsidTr="00C31E18">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 No.</w:t>
            </w:r>
          </w:p>
        </w:tc>
        <w:tc>
          <w:tcPr>
            <w:tcW w:w="916"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Substation</w:t>
            </w:r>
          </w:p>
        </w:tc>
        <w:tc>
          <w:tcPr>
            <w:tcW w:w="851"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Mandal</w:t>
            </w:r>
          </w:p>
        </w:tc>
        <w:tc>
          <w:tcPr>
            <w:tcW w:w="1960"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2009" w:type="dxa"/>
            <w:tcBorders>
              <w:top w:val="single" w:sz="4" w:space="0" w:color="auto"/>
              <w:left w:val="nil"/>
              <w:bottom w:val="single" w:sz="4" w:space="0" w:color="auto"/>
              <w:right w:val="single" w:sz="4" w:space="0" w:color="auto"/>
            </w:tcBorders>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992" w:type="dxa"/>
            <w:tcBorders>
              <w:top w:val="single" w:sz="4" w:space="0" w:color="auto"/>
              <w:left w:val="nil"/>
              <w:bottom w:val="single" w:sz="4" w:space="0" w:color="auto"/>
              <w:right w:val="single" w:sz="4" w:space="0" w:color="auto"/>
            </w:tcBorders>
          </w:tcPr>
          <w:p w:rsidR="00A86357" w:rsidRPr="00091157" w:rsidRDefault="00A86357" w:rsidP="00A86357">
            <w:pPr>
              <w:widowControl/>
              <w:autoSpaceDE/>
              <w:autoSpaceDN/>
              <w:adjustRightInd/>
              <w:jc w:val="center"/>
              <w:rPr>
                <w:b/>
                <w:bCs/>
                <w:sz w:val="22"/>
                <w:szCs w:val="22"/>
              </w:rPr>
            </w:pPr>
            <w:r>
              <w:rPr>
                <w:b/>
                <w:bCs/>
                <w:sz w:val="22"/>
                <w:szCs w:val="22"/>
              </w:rPr>
              <w:t xml:space="preserve">Bay Extension </w:t>
            </w:r>
            <w:r w:rsidRPr="00091157">
              <w:rPr>
                <w:b/>
                <w:bCs/>
                <w:sz w:val="22"/>
                <w:szCs w:val="22"/>
              </w:rPr>
              <w:t xml:space="preserve"> Cost (Rs)</w:t>
            </w:r>
            <w:r>
              <w:rPr>
                <w:b/>
                <w:bCs/>
                <w:sz w:val="22"/>
                <w:szCs w:val="22"/>
              </w:rPr>
              <w:t xml:space="preserve">  incl GST</w:t>
            </w:r>
          </w:p>
        </w:tc>
        <w:tc>
          <w:tcPr>
            <w:tcW w:w="1984" w:type="dxa"/>
            <w:tcBorders>
              <w:top w:val="single" w:sz="4" w:space="0" w:color="auto"/>
              <w:left w:val="single" w:sz="4" w:space="0" w:color="auto"/>
              <w:bottom w:val="single" w:sz="4" w:space="0" w:color="auto"/>
              <w:right w:val="nil"/>
            </w:tcBorders>
            <w:vAlign w:val="center"/>
          </w:tcPr>
          <w:p w:rsidR="00A86357" w:rsidRPr="00091157" w:rsidRDefault="00A86357"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A86357" w:rsidRPr="00091157" w:rsidTr="00C31E18">
        <w:trPr>
          <w:cantSplit/>
          <w:trHeight w:val="1945"/>
        </w:trPr>
        <w:tc>
          <w:tcPr>
            <w:tcW w:w="468" w:type="dxa"/>
            <w:tcBorders>
              <w:top w:val="nil"/>
              <w:left w:val="single" w:sz="4" w:space="0" w:color="auto"/>
              <w:bottom w:val="single" w:sz="4" w:space="0" w:color="auto"/>
              <w:right w:val="single" w:sz="4" w:space="0" w:color="auto"/>
            </w:tcBorders>
            <w:shd w:val="clear" w:color="auto" w:fill="auto"/>
            <w:vAlign w:val="center"/>
          </w:tcPr>
          <w:p w:rsidR="00A86357" w:rsidRPr="00A86357" w:rsidRDefault="00A86357" w:rsidP="0054230F">
            <w:pPr>
              <w:widowControl/>
              <w:autoSpaceDE/>
              <w:autoSpaceDN/>
              <w:adjustRightInd/>
              <w:ind w:left="-360" w:firstLine="360"/>
              <w:jc w:val="center"/>
              <w:rPr>
                <w:rFonts w:ascii="Book Antiqua" w:hAnsi="Book Antiqua"/>
                <w:color w:val="000000"/>
                <w:sz w:val="22"/>
                <w:szCs w:val="22"/>
              </w:rPr>
            </w:pPr>
            <w:r w:rsidRPr="00A86357">
              <w:rPr>
                <w:rFonts w:ascii="Book Antiqua" w:hAnsi="Book Antiqua"/>
                <w:color w:val="000000"/>
                <w:sz w:val="22"/>
                <w:szCs w:val="22"/>
              </w:rPr>
              <w:t>1</w:t>
            </w:r>
          </w:p>
        </w:tc>
        <w:tc>
          <w:tcPr>
            <w:tcW w:w="916" w:type="dxa"/>
            <w:tcBorders>
              <w:top w:val="nil"/>
              <w:left w:val="nil"/>
              <w:bottom w:val="single" w:sz="4" w:space="0" w:color="auto"/>
              <w:right w:val="single" w:sz="4" w:space="0" w:color="auto"/>
            </w:tcBorders>
            <w:shd w:val="clear" w:color="auto" w:fill="auto"/>
            <w:textDirection w:val="btLr"/>
            <w:vAlign w:val="center"/>
          </w:tcPr>
          <w:p w:rsidR="00A86357" w:rsidRPr="00A86357" w:rsidRDefault="007F18B2" w:rsidP="00A86357">
            <w:pPr>
              <w:widowControl/>
              <w:autoSpaceDE/>
              <w:autoSpaceDN/>
              <w:adjustRightInd/>
              <w:ind w:left="113" w:right="113"/>
              <w:jc w:val="center"/>
              <w:rPr>
                <w:rFonts w:ascii="Book Antiqua" w:hAnsi="Book Antiqua"/>
                <w:b/>
                <w:color w:val="000000"/>
                <w:sz w:val="22"/>
                <w:szCs w:val="22"/>
              </w:rPr>
            </w:pPr>
            <w:r w:rsidRPr="007F18B2">
              <w:rPr>
                <w:rFonts w:ascii="Book Antiqua" w:eastAsia="Calibri" w:hAnsi="Book Antiqua"/>
              </w:rPr>
              <w:t>33/11 kV Outdoor SS Mansoorabad</w:t>
            </w:r>
          </w:p>
        </w:tc>
        <w:tc>
          <w:tcPr>
            <w:tcW w:w="851" w:type="dxa"/>
            <w:tcBorders>
              <w:top w:val="nil"/>
              <w:left w:val="nil"/>
              <w:bottom w:val="single" w:sz="4" w:space="0" w:color="auto"/>
              <w:right w:val="single" w:sz="4" w:space="0" w:color="auto"/>
            </w:tcBorders>
            <w:shd w:val="clear" w:color="auto" w:fill="auto"/>
            <w:textDirection w:val="btLr"/>
            <w:vAlign w:val="center"/>
          </w:tcPr>
          <w:p w:rsidR="00A86357" w:rsidRPr="007F18B2" w:rsidRDefault="00EF3787" w:rsidP="007F18B2">
            <w:pPr>
              <w:widowControl/>
              <w:autoSpaceDE/>
              <w:autoSpaceDN/>
              <w:adjustRightInd/>
              <w:ind w:left="113" w:right="113"/>
              <w:rPr>
                <w:rFonts w:ascii="Book Antiqua" w:hAnsi="Book Antiqua"/>
                <w:b/>
                <w:color w:val="FF0000"/>
                <w:sz w:val="22"/>
                <w:szCs w:val="22"/>
              </w:rPr>
            </w:pPr>
            <w:r>
              <w:rPr>
                <w:rFonts w:ascii="Book Antiqua" w:hAnsi="Book Antiqua"/>
                <w:b/>
                <w:sz w:val="22"/>
                <w:szCs w:val="22"/>
              </w:rPr>
              <w:t xml:space="preserve">       LB Nagar</w:t>
            </w:r>
          </w:p>
        </w:tc>
        <w:tc>
          <w:tcPr>
            <w:tcW w:w="1960" w:type="dxa"/>
            <w:tcBorders>
              <w:top w:val="nil"/>
              <w:left w:val="nil"/>
              <w:bottom w:val="single" w:sz="4" w:space="0" w:color="auto"/>
              <w:right w:val="single" w:sz="4" w:space="0" w:color="auto"/>
            </w:tcBorders>
            <w:shd w:val="clear" w:color="auto" w:fill="auto"/>
            <w:vAlign w:val="center"/>
          </w:tcPr>
          <w:p w:rsidR="00A86357" w:rsidRPr="00C31E18" w:rsidRDefault="00A86357" w:rsidP="00B100D1">
            <w:pPr>
              <w:widowControl/>
              <w:autoSpaceDE/>
              <w:autoSpaceDN/>
              <w:adjustRightInd/>
              <w:rPr>
                <w:rFonts w:ascii="Book Antiqua" w:hAnsi="Book Antiqua" w:cs="Calibri"/>
                <w:color w:val="000000"/>
                <w:sz w:val="22"/>
                <w:szCs w:val="22"/>
              </w:rPr>
            </w:pPr>
            <w:r w:rsidRPr="00A86357">
              <w:rPr>
                <w:rFonts w:ascii="Book Antiqua" w:hAnsi="Book Antiqua" w:cstheme="minorHAnsi"/>
                <w:color w:val="0000FF"/>
                <w:sz w:val="22"/>
                <w:szCs w:val="22"/>
                <w:highlight w:val="yellow"/>
              </w:rPr>
              <w:t>Rs.</w:t>
            </w:r>
            <w:r w:rsidRPr="00A86357">
              <w:rPr>
                <w:rFonts w:ascii="Book Antiqua" w:hAnsi="Book Antiqua"/>
                <w:sz w:val="22"/>
                <w:szCs w:val="22"/>
              </w:rPr>
              <w:t xml:space="preserve"> </w:t>
            </w:r>
            <w:r w:rsidR="00C31E18">
              <w:rPr>
                <w:rFonts w:ascii="Book Antiqua" w:hAnsi="Book Antiqua" w:cs="Calibri"/>
                <w:color w:val="000000"/>
                <w:sz w:val="22"/>
                <w:szCs w:val="22"/>
              </w:rPr>
              <w:t>4261720.63</w:t>
            </w:r>
            <w:r w:rsidR="00C31E18" w:rsidRPr="00A86357">
              <w:rPr>
                <w:rFonts w:ascii="Book Antiqua" w:hAnsi="Book Antiqua" w:cs="Calibri"/>
                <w:color w:val="000000"/>
                <w:sz w:val="22"/>
                <w:szCs w:val="22"/>
              </w:rPr>
              <w:t xml:space="preserve"> </w:t>
            </w:r>
            <w:r w:rsidRPr="00A86357">
              <w:rPr>
                <w:rFonts w:ascii="Book Antiqua" w:hAnsi="Book Antiqua" w:cs="Calibri"/>
                <w:color w:val="000000"/>
                <w:sz w:val="22"/>
                <w:szCs w:val="22"/>
              </w:rPr>
              <w:t>/-</w:t>
            </w:r>
          </w:p>
        </w:tc>
        <w:tc>
          <w:tcPr>
            <w:tcW w:w="2009" w:type="dxa"/>
            <w:tcBorders>
              <w:top w:val="nil"/>
              <w:left w:val="nil"/>
              <w:bottom w:val="single" w:sz="4" w:space="0" w:color="auto"/>
              <w:right w:val="single" w:sz="4" w:space="0" w:color="auto"/>
            </w:tcBorders>
            <w:vAlign w:val="center"/>
          </w:tcPr>
          <w:p w:rsidR="00A86357" w:rsidRDefault="00A86357" w:rsidP="00C54FCC">
            <w:pPr>
              <w:widowControl/>
              <w:autoSpaceDE/>
              <w:autoSpaceDN/>
              <w:adjustRightInd/>
              <w:rPr>
                <w:rFonts w:ascii="Book Antiqua" w:hAnsi="Book Antiqua" w:cstheme="minorHAnsi"/>
                <w:color w:val="FF0000"/>
                <w:sz w:val="22"/>
                <w:szCs w:val="22"/>
                <w:highlight w:val="yellow"/>
              </w:rPr>
            </w:pPr>
          </w:p>
          <w:p w:rsidR="00A86357" w:rsidRPr="00070868" w:rsidRDefault="00A86357" w:rsidP="00C54FCC">
            <w:pPr>
              <w:widowControl/>
              <w:autoSpaceDE/>
              <w:autoSpaceDN/>
              <w:adjustRightInd/>
              <w:rPr>
                <w:rFonts w:ascii="Book Antiqua" w:hAnsi="Book Antiqua" w:cs="Calibri"/>
                <w:b/>
                <w:bCs/>
                <w:color w:val="000000"/>
                <w:sz w:val="22"/>
                <w:szCs w:val="22"/>
              </w:rPr>
            </w:pPr>
            <w:r w:rsidRPr="00A86357">
              <w:rPr>
                <w:rFonts w:ascii="Book Antiqua" w:hAnsi="Book Antiqua" w:cstheme="minorHAnsi"/>
                <w:color w:val="FF0000"/>
                <w:sz w:val="22"/>
                <w:szCs w:val="22"/>
                <w:highlight w:val="yellow"/>
              </w:rPr>
              <w:t>Rs.</w:t>
            </w:r>
            <w:r w:rsidR="00C31E18" w:rsidRPr="00C31E18">
              <w:rPr>
                <w:rFonts w:ascii="Book Antiqua" w:hAnsi="Book Antiqua" w:cs="Calibri"/>
                <w:b/>
                <w:bCs/>
                <w:color w:val="000000"/>
                <w:sz w:val="22"/>
                <w:szCs w:val="22"/>
              </w:rPr>
              <w:t>1</w:t>
            </w:r>
            <w:r w:rsidR="00C31E18">
              <w:rPr>
                <w:rFonts w:ascii="Book Antiqua" w:hAnsi="Book Antiqua" w:cs="Calibri"/>
                <w:b/>
                <w:bCs/>
                <w:color w:val="000000"/>
                <w:sz w:val="22"/>
                <w:szCs w:val="22"/>
              </w:rPr>
              <w:t>,</w:t>
            </w:r>
            <w:r w:rsidR="00C31E18" w:rsidRPr="00C31E18">
              <w:rPr>
                <w:rFonts w:ascii="Book Antiqua" w:hAnsi="Book Antiqua" w:cs="Calibri"/>
                <w:b/>
                <w:bCs/>
                <w:color w:val="000000"/>
                <w:sz w:val="22"/>
                <w:szCs w:val="22"/>
              </w:rPr>
              <w:t>46</w:t>
            </w:r>
            <w:r w:rsidR="00C31E18">
              <w:rPr>
                <w:rFonts w:ascii="Book Antiqua" w:hAnsi="Book Antiqua" w:cs="Calibri"/>
                <w:b/>
                <w:bCs/>
                <w:color w:val="000000"/>
                <w:sz w:val="22"/>
                <w:szCs w:val="22"/>
              </w:rPr>
              <w:t>,</w:t>
            </w:r>
            <w:r w:rsidR="00C31E18" w:rsidRPr="00C31E18">
              <w:rPr>
                <w:rFonts w:ascii="Book Antiqua" w:hAnsi="Book Antiqua" w:cs="Calibri"/>
                <w:b/>
                <w:bCs/>
                <w:color w:val="000000"/>
                <w:sz w:val="22"/>
                <w:szCs w:val="22"/>
              </w:rPr>
              <w:t>66</w:t>
            </w:r>
            <w:r w:rsidR="00C31E18">
              <w:rPr>
                <w:rFonts w:ascii="Book Antiqua" w:hAnsi="Book Antiqua" w:cs="Calibri"/>
                <w:b/>
                <w:bCs/>
                <w:color w:val="000000"/>
                <w:sz w:val="22"/>
                <w:szCs w:val="22"/>
              </w:rPr>
              <w:t>,</w:t>
            </w:r>
            <w:r w:rsidR="00C31E18" w:rsidRPr="00C31E18">
              <w:rPr>
                <w:rFonts w:ascii="Book Antiqua" w:hAnsi="Book Antiqua" w:cs="Calibri"/>
                <w:b/>
                <w:bCs/>
                <w:color w:val="000000"/>
                <w:sz w:val="22"/>
                <w:szCs w:val="22"/>
              </w:rPr>
              <w:t>135.18</w:t>
            </w:r>
            <w:r w:rsidRPr="00A86357">
              <w:rPr>
                <w:rFonts w:ascii="Book Antiqua" w:hAnsi="Book Antiqua" w:cs="Calibri"/>
                <w:color w:val="000000"/>
                <w:sz w:val="22"/>
                <w:szCs w:val="22"/>
              </w:rPr>
              <w:t>/-</w:t>
            </w:r>
            <w:bookmarkStart w:id="6" w:name="_GoBack"/>
            <w:bookmarkEnd w:id="6"/>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992" w:type="dxa"/>
            <w:tcBorders>
              <w:top w:val="nil"/>
              <w:left w:val="nil"/>
              <w:bottom w:val="single" w:sz="4" w:space="0" w:color="auto"/>
              <w:right w:val="single" w:sz="4" w:space="0" w:color="auto"/>
            </w:tcBorders>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6E6E5E" w:rsidP="00C54FCC">
            <w:pPr>
              <w:widowControl/>
              <w:autoSpaceDE/>
              <w:autoSpaceDN/>
              <w:adjustRightInd/>
              <w:rPr>
                <w:rFonts w:ascii="Book Antiqua" w:hAnsi="Book Antiqua" w:cstheme="minorHAnsi"/>
                <w:bCs/>
                <w:color w:val="FF0000"/>
                <w:sz w:val="22"/>
                <w:szCs w:val="22"/>
                <w:highlight w:val="yellow"/>
              </w:rPr>
            </w:pPr>
            <w:r>
              <w:rPr>
                <w:rFonts w:ascii="Book Antiqua" w:hAnsi="Book Antiqua" w:cstheme="minorHAnsi"/>
                <w:bCs/>
                <w:color w:val="FF0000"/>
                <w:sz w:val="22"/>
                <w:szCs w:val="22"/>
                <w:highlight w:val="yellow"/>
              </w:rPr>
              <w:t>-</w:t>
            </w:r>
          </w:p>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tc>
        <w:tc>
          <w:tcPr>
            <w:tcW w:w="1984" w:type="dxa"/>
            <w:tcBorders>
              <w:top w:val="nil"/>
              <w:left w:val="single" w:sz="4" w:space="0" w:color="auto"/>
              <w:bottom w:val="single" w:sz="4" w:space="0" w:color="auto"/>
              <w:right w:val="nil"/>
            </w:tcBorders>
            <w:vAlign w:val="center"/>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5048A2" w:rsidRDefault="00A86357" w:rsidP="00C54FCC">
            <w:pPr>
              <w:widowControl/>
              <w:autoSpaceDE/>
              <w:autoSpaceDN/>
              <w:adjustRightInd/>
              <w:rPr>
                <w:rFonts w:ascii="Book Antiqua" w:hAnsi="Book Antiqua" w:cs="Calibri"/>
                <w:b/>
                <w:bCs/>
                <w:color w:val="000000"/>
                <w:sz w:val="22"/>
                <w:szCs w:val="22"/>
              </w:rPr>
            </w:pPr>
            <w:r w:rsidRPr="00A86357">
              <w:rPr>
                <w:rFonts w:ascii="Book Antiqua" w:hAnsi="Book Antiqua" w:cstheme="minorHAnsi"/>
                <w:bCs/>
                <w:color w:val="FF0000"/>
                <w:sz w:val="22"/>
                <w:szCs w:val="22"/>
                <w:highlight w:val="yellow"/>
              </w:rPr>
              <w:t>Rs.</w:t>
            </w:r>
            <w:r w:rsidR="00C31E18" w:rsidRPr="00C31E18">
              <w:rPr>
                <w:rFonts w:ascii="Book Antiqua" w:hAnsi="Book Antiqua" w:cs="Calibri"/>
                <w:b/>
                <w:bCs/>
                <w:color w:val="000000"/>
                <w:sz w:val="22"/>
                <w:szCs w:val="22"/>
              </w:rPr>
              <w:t>1</w:t>
            </w:r>
            <w:r w:rsidR="00C31E18">
              <w:rPr>
                <w:rFonts w:ascii="Book Antiqua" w:hAnsi="Book Antiqua" w:cs="Calibri"/>
                <w:b/>
                <w:bCs/>
                <w:color w:val="000000"/>
                <w:sz w:val="22"/>
                <w:szCs w:val="22"/>
              </w:rPr>
              <w:t>,</w:t>
            </w:r>
            <w:r w:rsidR="00C31E18" w:rsidRPr="00C31E18">
              <w:rPr>
                <w:rFonts w:ascii="Book Antiqua" w:hAnsi="Book Antiqua" w:cs="Calibri"/>
                <w:b/>
                <w:bCs/>
                <w:color w:val="000000"/>
                <w:sz w:val="22"/>
                <w:szCs w:val="22"/>
              </w:rPr>
              <w:t>07</w:t>
            </w:r>
            <w:r w:rsidR="00C31E18">
              <w:rPr>
                <w:rFonts w:ascii="Book Antiqua" w:hAnsi="Book Antiqua" w:cs="Calibri"/>
                <w:b/>
                <w:bCs/>
                <w:color w:val="000000"/>
                <w:sz w:val="22"/>
                <w:szCs w:val="22"/>
              </w:rPr>
              <w:t>,</w:t>
            </w:r>
            <w:r w:rsidR="00C31E18" w:rsidRPr="00C31E18">
              <w:rPr>
                <w:rFonts w:ascii="Book Antiqua" w:hAnsi="Book Antiqua" w:cs="Calibri"/>
                <w:b/>
                <w:bCs/>
                <w:color w:val="000000"/>
                <w:sz w:val="22"/>
                <w:szCs w:val="22"/>
              </w:rPr>
              <w:t>95</w:t>
            </w:r>
            <w:r w:rsidR="00C31E18">
              <w:rPr>
                <w:rFonts w:ascii="Book Antiqua" w:hAnsi="Book Antiqua" w:cs="Calibri"/>
                <w:b/>
                <w:bCs/>
                <w:color w:val="000000"/>
                <w:sz w:val="22"/>
                <w:szCs w:val="22"/>
              </w:rPr>
              <w:t>,</w:t>
            </w:r>
            <w:r w:rsidR="00C31E18" w:rsidRPr="00C31E18">
              <w:rPr>
                <w:rFonts w:ascii="Book Antiqua" w:hAnsi="Book Antiqua" w:cs="Calibri"/>
                <w:b/>
                <w:bCs/>
                <w:color w:val="000000"/>
                <w:sz w:val="22"/>
                <w:szCs w:val="22"/>
              </w:rPr>
              <w:t>217.59</w:t>
            </w:r>
            <w:r w:rsidRPr="00A86357">
              <w:rPr>
                <w:rFonts w:ascii="Book Antiqua" w:hAnsi="Book Antiqua" w:cs="Calibri"/>
                <w:color w:val="000000"/>
                <w:sz w:val="22"/>
                <w:szCs w:val="22"/>
              </w:rPr>
              <w:t>/-</w:t>
            </w:r>
          </w:p>
          <w:p w:rsidR="00A86357" w:rsidRPr="00A86357" w:rsidRDefault="00A86357" w:rsidP="00C54FCC">
            <w:pPr>
              <w:rPr>
                <w:rFonts w:ascii="Book Antiqua" w:hAnsi="Book Antiqua" w:cs="Calibri"/>
                <w:color w:val="000000"/>
                <w:sz w:val="22"/>
                <w:szCs w:val="22"/>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2127" w:type="dxa"/>
            <w:tcBorders>
              <w:top w:val="nil"/>
              <w:left w:val="single" w:sz="4" w:space="0" w:color="auto"/>
              <w:bottom w:val="single" w:sz="4" w:space="0" w:color="auto"/>
              <w:right w:val="single" w:sz="4" w:space="0" w:color="auto"/>
            </w:tcBorders>
            <w:shd w:val="clear" w:color="auto" w:fill="auto"/>
            <w:vAlign w:val="center"/>
          </w:tcPr>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Pr="00C31E18" w:rsidRDefault="00A86357" w:rsidP="00616920">
            <w:pPr>
              <w:widowControl/>
              <w:autoSpaceDE/>
              <w:autoSpaceDN/>
              <w:adjustRightInd/>
              <w:rPr>
                <w:rFonts w:ascii="Book Antiqua" w:hAnsi="Book Antiqua" w:cstheme="minorHAnsi"/>
                <w:b/>
                <w:bCs/>
                <w:color w:val="FF0000"/>
                <w:sz w:val="22"/>
                <w:szCs w:val="22"/>
              </w:rPr>
            </w:pPr>
            <w:r w:rsidRPr="00A86357">
              <w:rPr>
                <w:rFonts w:ascii="Book Antiqua" w:hAnsi="Book Antiqua" w:cstheme="minorHAnsi"/>
                <w:bCs/>
                <w:color w:val="FF0000"/>
                <w:sz w:val="22"/>
                <w:szCs w:val="22"/>
                <w:highlight w:val="yellow"/>
              </w:rPr>
              <w:t>Rs.</w:t>
            </w:r>
            <w:r w:rsidR="00C31E18">
              <w:rPr>
                <w:rFonts w:ascii="Book Antiqua" w:hAnsi="Book Antiqua" w:cstheme="minorHAnsi"/>
                <w:b/>
                <w:bCs/>
                <w:color w:val="FF0000"/>
                <w:sz w:val="22"/>
                <w:szCs w:val="22"/>
              </w:rPr>
              <w:t>2,97,23,073</w:t>
            </w:r>
            <w:r w:rsidRPr="00A86357">
              <w:rPr>
                <w:rFonts w:ascii="Book Antiqua" w:hAnsi="Book Antiqua" w:cstheme="minorHAnsi"/>
                <w:bCs/>
                <w:color w:val="FF0000"/>
                <w:sz w:val="22"/>
                <w:szCs w:val="22"/>
                <w:highlight w:val="yellow"/>
              </w:rPr>
              <w:t>/-</w:t>
            </w:r>
          </w:p>
          <w:p w:rsidR="00A86357" w:rsidRPr="00A86357" w:rsidRDefault="00A86357" w:rsidP="0054230F">
            <w:pPr>
              <w:widowControl/>
              <w:autoSpaceDE/>
              <w:autoSpaceDN/>
              <w:adjustRightInd/>
              <w:rPr>
                <w:rFonts w:ascii="Book Antiqua" w:hAnsi="Book Antiqua" w:cstheme="minorHAnsi"/>
                <w:bCs/>
                <w:color w:val="FF0000"/>
                <w:sz w:val="22"/>
                <w:szCs w:val="22"/>
                <w:highlight w:val="yellow"/>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5"/>
        <w:gridCol w:w="1329"/>
        <w:gridCol w:w="768"/>
        <w:gridCol w:w="740"/>
        <w:gridCol w:w="1531"/>
        <w:gridCol w:w="1219"/>
        <w:gridCol w:w="1442"/>
        <w:gridCol w:w="1166"/>
      </w:tblGrid>
      <w:tr w:rsidR="00272ABA" w:rsidRPr="00091157" w:rsidTr="00272ABA">
        <w:tc>
          <w:tcPr>
            <w:tcW w:w="1895" w:type="dxa"/>
            <w:vAlign w:val="center"/>
          </w:tcPr>
          <w:p w:rsidR="00272ABA" w:rsidRPr="00091157" w:rsidRDefault="00272ABA" w:rsidP="00077213">
            <w:pPr>
              <w:widowControl/>
              <w:autoSpaceDE/>
              <w:autoSpaceDN/>
              <w:adjustRightInd/>
              <w:jc w:val="center"/>
              <w:rPr>
                <w:b/>
                <w:bCs/>
              </w:rPr>
            </w:pPr>
            <w:r w:rsidRPr="00091157">
              <w:rPr>
                <w:b/>
                <w:bCs/>
              </w:rPr>
              <w:t>33kV/11 kV Line (Route length in km)</w:t>
            </w:r>
          </w:p>
        </w:tc>
        <w:tc>
          <w:tcPr>
            <w:tcW w:w="1329" w:type="dxa"/>
          </w:tcPr>
          <w:p w:rsidR="00272ABA" w:rsidRPr="00091157" w:rsidRDefault="00272ABA" w:rsidP="00077213">
            <w:pPr>
              <w:ind w:right="-108"/>
              <w:rPr>
                <w:b/>
              </w:rPr>
            </w:pPr>
            <w:r w:rsidRPr="00091157">
              <w:rPr>
                <w:b/>
              </w:rPr>
              <w:t>33kV OH Line in km</w:t>
            </w:r>
          </w:p>
        </w:tc>
        <w:tc>
          <w:tcPr>
            <w:tcW w:w="1508" w:type="dxa"/>
            <w:gridSpan w:val="2"/>
          </w:tcPr>
          <w:p w:rsidR="00272ABA" w:rsidRPr="00091157" w:rsidRDefault="00272ABA" w:rsidP="00077213">
            <w:pPr>
              <w:rPr>
                <w:b/>
              </w:rPr>
            </w:pPr>
            <w:r w:rsidRPr="00091157">
              <w:rPr>
                <w:b/>
              </w:rPr>
              <w:t>33kV UG Cable in km</w:t>
            </w:r>
          </w:p>
        </w:tc>
        <w:tc>
          <w:tcPr>
            <w:tcW w:w="1531" w:type="dxa"/>
          </w:tcPr>
          <w:p w:rsidR="00272ABA" w:rsidRPr="00091157" w:rsidRDefault="00272ABA" w:rsidP="006B36A8">
            <w:pPr>
              <w:ind w:right="-108"/>
              <w:rPr>
                <w:b/>
              </w:rPr>
            </w:pPr>
            <w:r>
              <w:rPr>
                <w:b/>
              </w:rPr>
              <w:t>11</w:t>
            </w:r>
            <w:r w:rsidRPr="00091157">
              <w:rPr>
                <w:b/>
              </w:rPr>
              <w:t>kV OH Line in km</w:t>
            </w:r>
          </w:p>
        </w:tc>
        <w:tc>
          <w:tcPr>
            <w:tcW w:w="1219" w:type="dxa"/>
          </w:tcPr>
          <w:p w:rsidR="00272ABA" w:rsidRPr="00091157" w:rsidRDefault="00272ABA" w:rsidP="006B36A8">
            <w:pPr>
              <w:rPr>
                <w:b/>
              </w:rPr>
            </w:pPr>
            <w:r>
              <w:rPr>
                <w:b/>
              </w:rPr>
              <w:t>11</w:t>
            </w:r>
            <w:r w:rsidRPr="00091157">
              <w:rPr>
                <w:b/>
              </w:rPr>
              <w:t>kV UG Cable in km</w:t>
            </w:r>
          </w:p>
        </w:tc>
        <w:tc>
          <w:tcPr>
            <w:tcW w:w="1442" w:type="dxa"/>
          </w:tcPr>
          <w:p w:rsidR="00272ABA" w:rsidRPr="00091157" w:rsidRDefault="00272ABA" w:rsidP="00077213">
            <w:pPr>
              <w:rPr>
                <w:b/>
              </w:rPr>
            </w:pPr>
            <w:r w:rsidRPr="00766D27">
              <w:rPr>
                <w:rFonts w:ascii="Book Antiqua" w:eastAsia="Calibri" w:hAnsi="Book Antiqua"/>
                <w:color w:val="FF0000"/>
              </w:rPr>
              <w:t xml:space="preserve">11 kV </w:t>
            </w:r>
            <w:r>
              <w:rPr>
                <w:rFonts w:ascii="Book Antiqua" w:eastAsia="Calibri" w:hAnsi="Book Antiqua"/>
                <w:color w:val="FF0000"/>
              </w:rPr>
              <w:t>AB</w:t>
            </w:r>
            <w:r w:rsidRPr="00766D27">
              <w:rPr>
                <w:rFonts w:ascii="Book Antiqua" w:eastAsia="Calibri" w:hAnsi="Book Antiqua"/>
                <w:color w:val="FF0000"/>
              </w:rPr>
              <w:t xml:space="preserve"> Cable</w:t>
            </w:r>
            <w:r>
              <w:rPr>
                <w:rFonts w:ascii="Book Antiqua" w:eastAsia="Calibri" w:hAnsi="Book Antiqua"/>
                <w:color w:val="FF0000"/>
              </w:rPr>
              <w:t xml:space="preserve"> 3x185+70sq mm</w:t>
            </w:r>
          </w:p>
        </w:tc>
        <w:tc>
          <w:tcPr>
            <w:tcW w:w="1166" w:type="dxa"/>
          </w:tcPr>
          <w:p w:rsidR="00272ABA" w:rsidRPr="00091157" w:rsidRDefault="00272ABA" w:rsidP="00077213">
            <w:pPr>
              <w:widowControl/>
              <w:autoSpaceDE/>
              <w:autoSpaceDN/>
              <w:adjustRightInd/>
              <w:rPr>
                <w:b/>
              </w:rPr>
            </w:pPr>
            <w:r w:rsidRPr="00091157">
              <w:rPr>
                <w:b/>
              </w:rPr>
              <w:t>M Towers</w:t>
            </w:r>
          </w:p>
        </w:tc>
      </w:tr>
      <w:tr w:rsidR="00272ABA" w:rsidRPr="00091157" w:rsidTr="00272ABA">
        <w:tc>
          <w:tcPr>
            <w:tcW w:w="1895" w:type="dxa"/>
            <w:vAlign w:val="center"/>
          </w:tcPr>
          <w:p w:rsidR="00272ABA" w:rsidRPr="00091157" w:rsidRDefault="00C016D5" w:rsidP="00C016D5">
            <w:pPr>
              <w:widowControl/>
              <w:autoSpaceDE/>
              <w:autoSpaceDN/>
              <w:adjustRightInd/>
              <w:jc w:val="center"/>
              <w:rPr>
                <w:sz w:val="22"/>
                <w:szCs w:val="22"/>
                <w:highlight w:val="yellow"/>
              </w:rPr>
            </w:pPr>
            <w:r>
              <w:rPr>
                <w:sz w:val="22"/>
                <w:szCs w:val="22"/>
                <w:highlight w:val="yellow"/>
              </w:rPr>
              <w:t>5</w:t>
            </w:r>
            <w:r w:rsidR="00272ABA" w:rsidRPr="00091157">
              <w:rPr>
                <w:sz w:val="22"/>
                <w:szCs w:val="22"/>
                <w:highlight w:val="yellow"/>
              </w:rPr>
              <w:t>/</w:t>
            </w:r>
            <w:r>
              <w:rPr>
                <w:sz w:val="22"/>
                <w:szCs w:val="22"/>
                <w:highlight w:val="yellow"/>
              </w:rPr>
              <w:t>8.5</w:t>
            </w:r>
            <w:r w:rsidR="00210A5B">
              <w:rPr>
                <w:sz w:val="22"/>
                <w:szCs w:val="22"/>
                <w:highlight w:val="yellow"/>
              </w:rPr>
              <w:t>km</w:t>
            </w:r>
          </w:p>
        </w:tc>
        <w:tc>
          <w:tcPr>
            <w:tcW w:w="1329" w:type="dxa"/>
            <w:vAlign w:val="center"/>
          </w:tcPr>
          <w:p w:rsidR="00272ABA" w:rsidRPr="00091157" w:rsidRDefault="00D40C41" w:rsidP="006B729C">
            <w:pPr>
              <w:jc w:val="center"/>
              <w:rPr>
                <w:sz w:val="22"/>
                <w:szCs w:val="22"/>
                <w:highlight w:val="yellow"/>
              </w:rPr>
            </w:pPr>
            <w:r>
              <w:rPr>
                <w:rFonts w:ascii="Book Antiqua" w:hAnsi="Book Antiqua" w:cs="Calibri"/>
                <w:color w:val="000000"/>
              </w:rPr>
              <w:t xml:space="preserve"> </w:t>
            </w:r>
          </w:p>
        </w:tc>
        <w:tc>
          <w:tcPr>
            <w:tcW w:w="1508" w:type="dxa"/>
            <w:gridSpan w:val="2"/>
            <w:vAlign w:val="center"/>
          </w:tcPr>
          <w:p w:rsidR="00272ABA" w:rsidRPr="00091157" w:rsidRDefault="00C016D5" w:rsidP="00077213">
            <w:pPr>
              <w:jc w:val="center"/>
              <w:rPr>
                <w:sz w:val="22"/>
                <w:szCs w:val="22"/>
                <w:highlight w:val="yellow"/>
              </w:rPr>
            </w:pPr>
            <w:r>
              <w:rPr>
                <w:rFonts w:ascii="Book Antiqua" w:hAnsi="Book Antiqua" w:cs="Calibri"/>
                <w:color w:val="000000"/>
              </w:rPr>
              <w:t>5</w:t>
            </w:r>
            <w:r w:rsidR="00272ABA" w:rsidRPr="00766D27">
              <w:rPr>
                <w:rFonts w:ascii="Book Antiqua" w:hAnsi="Book Antiqua" w:cs="Calibri"/>
                <w:color w:val="000000"/>
              </w:rPr>
              <w:t xml:space="preserve"> km</w:t>
            </w:r>
            <w:r w:rsidR="00272ABA">
              <w:rPr>
                <w:rFonts w:ascii="Book Antiqua" w:hAnsi="Book Antiqua" w:cs="Calibri"/>
                <w:color w:val="000000"/>
              </w:rPr>
              <w:t xml:space="preserve"> </w:t>
            </w:r>
          </w:p>
        </w:tc>
        <w:tc>
          <w:tcPr>
            <w:tcW w:w="1531" w:type="dxa"/>
            <w:vAlign w:val="center"/>
          </w:tcPr>
          <w:p w:rsidR="00272ABA" w:rsidRPr="00091157" w:rsidRDefault="00C016D5" w:rsidP="006B729C">
            <w:pPr>
              <w:jc w:val="center"/>
              <w:rPr>
                <w:sz w:val="22"/>
                <w:szCs w:val="22"/>
                <w:highlight w:val="yellow"/>
              </w:rPr>
            </w:pPr>
            <w:r>
              <w:rPr>
                <w:rFonts w:ascii="Book Antiqua" w:hAnsi="Book Antiqua" w:cs="Calibri"/>
                <w:color w:val="000000"/>
              </w:rPr>
              <w:t>8.5</w:t>
            </w:r>
            <w:r w:rsidR="00D7176A">
              <w:rPr>
                <w:rFonts w:ascii="Book Antiqua" w:hAnsi="Book Antiqua" w:cs="Calibri"/>
                <w:color w:val="000000"/>
              </w:rPr>
              <w:t>km</w:t>
            </w:r>
          </w:p>
        </w:tc>
        <w:tc>
          <w:tcPr>
            <w:tcW w:w="1219" w:type="dxa"/>
          </w:tcPr>
          <w:p w:rsidR="00272ABA" w:rsidRDefault="00272ABA" w:rsidP="009D6505">
            <w:pPr>
              <w:jc w:val="center"/>
              <w:rPr>
                <w:rFonts w:ascii="Book Antiqua" w:hAnsi="Book Antiqua" w:cs="Calibri"/>
                <w:color w:val="000000"/>
              </w:rPr>
            </w:pPr>
          </w:p>
        </w:tc>
        <w:tc>
          <w:tcPr>
            <w:tcW w:w="1442" w:type="dxa"/>
            <w:vAlign w:val="center"/>
          </w:tcPr>
          <w:p w:rsidR="00272ABA" w:rsidRPr="00091157" w:rsidRDefault="00272ABA" w:rsidP="009D6505">
            <w:pPr>
              <w:jc w:val="center"/>
              <w:rPr>
                <w:sz w:val="22"/>
                <w:szCs w:val="22"/>
                <w:highlight w:val="yellow"/>
              </w:rPr>
            </w:pPr>
          </w:p>
        </w:tc>
        <w:tc>
          <w:tcPr>
            <w:tcW w:w="1166" w:type="dxa"/>
          </w:tcPr>
          <w:p w:rsidR="00272ABA" w:rsidRPr="00091157" w:rsidRDefault="00272ABA" w:rsidP="00252BBA">
            <w:pPr>
              <w:widowControl/>
              <w:autoSpaceDE/>
              <w:autoSpaceDN/>
              <w:adjustRightInd/>
              <w:jc w:val="center"/>
              <w:rPr>
                <w:sz w:val="22"/>
                <w:szCs w:val="22"/>
                <w:highlight w:val="yellow"/>
              </w:rPr>
            </w:pPr>
          </w:p>
        </w:tc>
      </w:tr>
      <w:tr w:rsidR="00D40C41" w:rsidRPr="00091157" w:rsidTr="0007450F">
        <w:tc>
          <w:tcPr>
            <w:tcW w:w="1895" w:type="dxa"/>
            <w:vAlign w:val="center"/>
          </w:tcPr>
          <w:p w:rsidR="00D40C41" w:rsidRPr="00091157" w:rsidRDefault="00D40C41" w:rsidP="00252BBA">
            <w:pPr>
              <w:widowControl/>
              <w:autoSpaceDE/>
              <w:autoSpaceDN/>
              <w:adjustRightInd/>
              <w:jc w:val="center"/>
              <w:rPr>
                <w:b/>
                <w:bCs/>
                <w:highlight w:val="yellow"/>
              </w:rPr>
            </w:pPr>
            <w:r w:rsidRPr="00091157">
              <w:rPr>
                <w:b/>
                <w:bCs/>
                <w:highlight w:val="yellow"/>
              </w:rPr>
              <w:t>RCC (Cu.m)</w:t>
            </w:r>
          </w:p>
        </w:tc>
        <w:tc>
          <w:tcPr>
            <w:tcW w:w="2097" w:type="dxa"/>
            <w:gridSpan w:val="2"/>
          </w:tcPr>
          <w:p w:rsidR="00D40C41" w:rsidRPr="00091157" w:rsidRDefault="00D40C41" w:rsidP="00252BBA">
            <w:pPr>
              <w:jc w:val="center"/>
              <w:rPr>
                <w:b/>
                <w:highlight w:val="yellow"/>
              </w:rPr>
            </w:pPr>
            <w:r w:rsidRPr="00091157">
              <w:rPr>
                <w:b/>
                <w:highlight w:val="yellow"/>
              </w:rPr>
              <w:t>Steel(MT)</w:t>
            </w:r>
          </w:p>
        </w:tc>
        <w:tc>
          <w:tcPr>
            <w:tcW w:w="2271" w:type="dxa"/>
            <w:gridSpan w:val="2"/>
          </w:tcPr>
          <w:p w:rsidR="00D40C41" w:rsidRPr="00091157" w:rsidRDefault="00D40C41" w:rsidP="00252BBA">
            <w:pPr>
              <w:rPr>
                <w:b/>
                <w:highlight w:val="yellow"/>
              </w:rPr>
            </w:pPr>
            <w:r w:rsidRPr="00091157">
              <w:rPr>
                <w:b/>
                <w:highlight w:val="yellow"/>
              </w:rPr>
              <w:t>Brick Masonry (Cu.m)</w:t>
            </w:r>
          </w:p>
        </w:tc>
        <w:tc>
          <w:tcPr>
            <w:tcW w:w="3827" w:type="dxa"/>
            <w:gridSpan w:val="3"/>
          </w:tcPr>
          <w:p w:rsidR="00D40C41" w:rsidRPr="00091157" w:rsidRDefault="00D40C41" w:rsidP="00E616F0">
            <w:pPr>
              <w:rPr>
                <w:b/>
                <w:highlight w:val="yellow"/>
              </w:rPr>
            </w:pPr>
            <w:r>
              <w:rPr>
                <w:b/>
                <w:highlight w:val="yellow"/>
              </w:rPr>
              <w:t>Plastering in Sq.m</w:t>
            </w:r>
          </w:p>
        </w:tc>
      </w:tr>
      <w:tr w:rsidR="00D40C41" w:rsidRPr="00097DAD" w:rsidTr="0007450F">
        <w:tc>
          <w:tcPr>
            <w:tcW w:w="1895" w:type="dxa"/>
            <w:tcBorders>
              <w:top w:val="single" w:sz="4" w:space="0" w:color="auto"/>
              <w:left w:val="single" w:sz="4" w:space="0" w:color="auto"/>
              <w:bottom w:val="single" w:sz="4" w:space="0" w:color="auto"/>
              <w:right w:val="single" w:sz="4" w:space="0" w:color="auto"/>
            </w:tcBorders>
            <w:shd w:val="clear" w:color="auto" w:fill="auto"/>
          </w:tcPr>
          <w:p w:rsidR="00D40C41" w:rsidRDefault="00D40C41" w:rsidP="0038064C">
            <w:pPr>
              <w:jc w:val="both"/>
              <w:rPr>
                <w:rFonts w:ascii="Book Antiqua" w:hAnsi="Book Antiqua" w:cs="Calibri"/>
                <w:color w:val="000000"/>
                <w:sz w:val="22"/>
                <w:szCs w:val="22"/>
              </w:rPr>
            </w:pPr>
            <w:r>
              <w:rPr>
                <w:rFonts w:ascii="Book Antiqua" w:hAnsi="Book Antiqua" w:cs="Calibri"/>
                <w:color w:val="000000"/>
                <w:sz w:val="22"/>
                <w:szCs w:val="22"/>
              </w:rPr>
              <w:t>40.089 Cu.m</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tcPr>
          <w:p w:rsidR="00D40C41" w:rsidRDefault="00D40C41">
            <w:pPr>
              <w:jc w:val="both"/>
              <w:rPr>
                <w:rFonts w:ascii="Book Antiqua" w:hAnsi="Book Antiqua" w:cs="Calibri"/>
                <w:color w:val="000000"/>
                <w:sz w:val="22"/>
                <w:szCs w:val="22"/>
              </w:rPr>
            </w:pPr>
            <w:r>
              <w:rPr>
                <w:rFonts w:ascii="Book Antiqua" w:hAnsi="Book Antiqua" w:cs="Calibri"/>
                <w:color w:val="000000"/>
                <w:sz w:val="22"/>
                <w:szCs w:val="22"/>
              </w:rPr>
              <w:t>5.008 MT</w:t>
            </w:r>
          </w:p>
        </w:tc>
        <w:tc>
          <w:tcPr>
            <w:tcW w:w="2271" w:type="dxa"/>
            <w:gridSpan w:val="2"/>
            <w:tcBorders>
              <w:top w:val="single" w:sz="4" w:space="0" w:color="auto"/>
              <w:left w:val="single" w:sz="4" w:space="0" w:color="auto"/>
              <w:bottom w:val="single" w:sz="4" w:space="0" w:color="auto"/>
              <w:right w:val="single" w:sz="4" w:space="0" w:color="auto"/>
            </w:tcBorders>
            <w:shd w:val="clear" w:color="auto" w:fill="auto"/>
          </w:tcPr>
          <w:p w:rsidR="00D40C41" w:rsidRDefault="00D40C41">
            <w:pPr>
              <w:jc w:val="both"/>
              <w:rPr>
                <w:rFonts w:ascii="Book Antiqua" w:hAnsi="Book Antiqua" w:cs="Calibri"/>
                <w:color w:val="000000"/>
                <w:sz w:val="22"/>
                <w:szCs w:val="22"/>
              </w:rPr>
            </w:pPr>
            <w:r>
              <w:rPr>
                <w:rFonts w:ascii="Book Antiqua" w:hAnsi="Book Antiqua" w:cs="Calibri"/>
                <w:color w:val="000000"/>
                <w:sz w:val="22"/>
                <w:szCs w:val="22"/>
              </w:rPr>
              <w:t>166.902 Cu.m</w:t>
            </w:r>
          </w:p>
        </w:tc>
        <w:tc>
          <w:tcPr>
            <w:tcW w:w="3827" w:type="dxa"/>
            <w:gridSpan w:val="3"/>
            <w:tcBorders>
              <w:top w:val="single" w:sz="4" w:space="0" w:color="auto"/>
              <w:left w:val="single" w:sz="4" w:space="0" w:color="auto"/>
              <w:bottom w:val="single" w:sz="4" w:space="0" w:color="auto"/>
              <w:right w:val="single" w:sz="4" w:space="0" w:color="auto"/>
            </w:tcBorders>
          </w:tcPr>
          <w:p w:rsidR="00D40C41" w:rsidRDefault="00C31E18" w:rsidP="00D7176A">
            <w:pPr>
              <w:jc w:val="both"/>
              <w:rPr>
                <w:rFonts w:ascii="Book Antiqua" w:hAnsi="Book Antiqua" w:cs="Calibri"/>
                <w:color w:val="000000"/>
                <w:sz w:val="22"/>
                <w:szCs w:val="22"/>
              </w:rPr>
            </w:pPr>
            <w:r>
              <w:rPr>
                <w:rFonts w:ascii="Book Antiqua" w:hAnsi="Book Antiqua" w:cs="Calibri"/>
                <w:color w:val="000000"/>
                <w:sz w:val="22"/>
                <w:szCs w:val="22"/>
              </w:rPr>
              <w:t>1450.03 sqm</w:t>
            </w:r>
          </w:p>
        </w:tc>
      </w:tr>
    </w:tbl>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421810" w:rsidP="008F473C">
      <w:pPr>
        <w:widowControl/>
        <w:autoSpaceDE/>
        <w:autoSpaceDN/>
        <w:adjustRightInd/>
        <w:rPr>
          <w:b/>
          <w:sz w:val="26"/>
          <w:szCs w:val="28"/>
        </w:rPr>
      </w:pPr>
      <w:r w:rsidRPr="001C5A36">
        <w:rPr>
          <w:b/>
        </w:rPr>
        <w:t xml:space="preserve">Total cost of the Bid is </w:t>
      </w:r>
      <w:r w:rsidR="008F473C" w:rsidRPr="00A86357">
        <w:rPr>
          <w:rFonts w:ascii="Book Antiqua" w:hAnsi="Book Antiqua" w:cstheme="minorHAnsi"/>
          <w:bCs/>
          <w:color w:val="FF0000"/>
          <w:sz w:val="22"/>
          <w:szCs w:val="22"/>
          <w:highlight w:val="yellow"/>
        </w:rPr>
        <w:t>Rs.</w:t>
      </w:r>
      <w:r w:rsidR="00D7176A" w:rsidRPr="00D7176A">
        <w:rPr>
          <w:rFonts w:ascii="Book Antiqua" w:hAnsi="Book Antiqua" w:cstheme="minorHAnsi"/>
          <w:b/>
          <w:bCs/>
          <w:color w:val="FF0000"/>
          <w:sz w:val="22"/>
          <w:szCs w:val="22"/>
          <w:highlight w:val="yellow"/>
        </w:rPr>
        <w:t xml:space="preserve"> </w:t>
      </w:r>
      <w:r w:rsidR="00C016D5">
        <w:rPr>
          <w:rFonts w:ascii="Book Antiqua" w:hAnsi="Book Antiqua" w:cstheme="minorHAnsi"/>
          <w:b/>
          <w:bCs/>
          <w:color w:val="FF0000"/>
          <w:sz w:val="22"/>
          <w:szCs w:val="22"/>
        </w:rPr>
        <w:t>2,97,23,073</w:t>
      </w:r>
      <w:r w:rsidR="008F473C" w:rsidRPr="00A86357">
        <w:rPr>
          <w:rFonts w:ascii="Book Antiqua" w:hAnsi="Book Antiqua" w:cstheme="minorHAnsi"/>
          <w:bCs/>
          <w:color w:val="FF0000"/>
          <w:sz w:val="22"/>
          <w:szCs w:val="22"/>
          <w:highlight w:val="yellow"/>
        </w:rPr>
        <w:t>/-</w:t>
      </w:r>
      <w:r w:rsidR="008F473C">
        <w:rPr>
          <w:rFonts w:ascii="Book Antiqua" w:hAnsi="Book Antiqua" w:cstheme="minorHAnsi"/>
          <w:bCs/>
          <w:color w:val="FF0000"/>
          <w:sz w:val="22"/>
          <w:szCs w:val="22"/>
          <w:highlight w:val="yellow"/>
        </w:rPr>
        <w:t xml:space="preserve"> </w:t>
      </w:r>
      <w:r w:rsidR="008F473C" w:rsidRPr="001C5A36">
        <w:rPr>
          <w:b/>
          <w:sz w:val="26"/>
          <w:szCs w:val="28"/>
        </w:rPr>
        <w:t xml:space="preserve"> </w:t>
      </w:r>
      <w:r w:rsidR="00A75FD8" w:rsidRPr="001C5A36">
        <w:rPr>
          <w:b/>
          <w:sz w:val="26"/>
          <w:szCs w:val="28"/>
        </w:rPr>
        <w:t>(</w:t>
      </w:r>
      <w:r w:rsidR="00355CBC" w:rsidRPr="00355CBC">
        <w:rPr>
          <w:b/>
          <w:sz w:val="26"/>
          <w:szCs w:val="28"/>
        </w:rPr>
        <w:t xml:space="preserve">Rupees </w:t>
      </w:r>
      <w:r w:rsidR="008F473C">
        <w:rPr>
          <w:b/>
          <w:sz w:val="26"/>
          <w:szCs w:val="28"/>
        </w:rPr>
        <w:t>T</w:t>
      </w:r>
      <w:r w:rsidR="00C016D5">
        <w:rPr>
          <w:b/>
          <w:sz w:val="26"/>
          <w:szCs w:val="28"/>
        </w:rPr>
        <w:t>wo</w:t>
      </w:r>
      <w:r w:rsidR="00355CBC" w:rsidRPr="00355CBC">
        <w:rPr>
          <w:b/>
          <w:sz w:val="26"/>
          <w:szCs w:val="28"/>
        </w:rPr>
        <w:t xml:space="preserve"> Crores </w:t>
      </w:r>
      <w:r w:rsidR="00C016D5">
        <w:rPr>
          <w:b/>
          <w:sz w:val="26"/>
          <w:szCs w:val="28"/>
        </w:rPr>
        <w:t>Ni</w:t>
      </w:r>
      <w:r w:rsidR="00D7176A">
        <w:rPr>
          <w:b/>
          <w:sz w:val="26"/>
          <w:szCs w:val="28"/>
        </w:rPr>
        <w:t xml:space="preserve">nty Seven </w:t>
      </w:r>
      <w:r w:rsidR="00355CBC" w:rsidRPr="00355CBC">
        <w:rPr>
          <w:b/>
          <w:sz w:val="26"/>
          <w:szCs w:val="28"/>
        </w:rPr>
        <w:t xml:space="preserve"> Lakhs </w:t>
      </w:r>
      <w:r w:rsidR="00C016D5">
        <w:rPr>
          <w:b/>
          <w:sz w:val="26"/>
          <w:szCs w:val="28"/>
        </w:rPr>
        <w:t>Twenty</w:t>
      </w:r>
      <w:r w:rsidR="00D7176A">
        <w:rPr>
          <w:b/>
          <w:sz w:val="26"/>
          <w:szCs w:val="28"/>
        </w:rPr>
        <w:t xml:space="preserve"> </w:t>
      </w:r>
      <w:r w:rsidR="00C016D5">
        <w:rPr>
          <w:b/>
          <w:sz w:val="26"/>
          <w:szCs w:val="28"/>
        </w:rPr>
        <w:t>Three</w:t>
      </w:r>
      <w:r w:rsidR="00355CBC">
        <w:rPr>
          <w:b/>
          <w:sz w:val="26"/>
          <w:szCs w:val="28"/>
        </w:rPr>
        <w:t xml:space="preserve"> Thousand </w:t>
      </w:r>
      <w:r w:rsidR="00C016D5">
        <w:rPr>
          <w:b/>
          <w:sz w:val="26"/>
          <w:szCs w:val="28"/>
        </w:rPr>
        <w:t>and Seven</w:t>
      </w:r>
      <w:r w:rsidR="008F473C">
        <w:rPr>
          <w:b/>
          <w:sz w:val="26"/>
          <w:szCs w:val="28"/>
        </w:rPr>
        <w:t xml:space="preserve">ty </w:t>
      </w:r>
      <w:r w:rsidR="00355CBC">
        <w:rPr>
          <w:b/>
          <w:sz w:val="26"/>
          <w:szCs w:val="28"/>
        </w:rPr>
        <w:t xml:space="preserve"> </w:t>
      </w:r>
      <w:r w:rsidR="00C016D5">
        <w:rPr>
          <w:b/>
          <w:sz w:val="26"/>
          <w:szCs w:val="28"/>
        </w:rPr>
        <w:t>Three</w:t>
      </w:r>
      <w:r w:rsidR="008F473C">
        <w:rPr>
          <w:b/>
          <w:sz w:val="26"/>
          <w:szCs w:val="28"/>
        </w:rPr>
        <w:t xml:space="preserve"> </w:t>
      </w:r>
      <w:r w:rsidR="00355CBC" w:rsidRPr="00355CBC">
        <w:rPr>
          <w:b/>
          <w:sz w:val="26"/>
          <w:szCs w:val="28"/>
        </w:rPr>
        <w:t>Only</w:t>
      </w:r>
      <w:r w:rsidR="00B3062F">
        <w:rPr>
          <w:b/>
          <w:sz w:val="26"/>
          <w:szCs w:val="28"/>
        </w:rPr>
        <w:t>)</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C0162E">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r w:rsidRPr="00091157">
        <w:t>PVC rain garment with matching nylon trousers for the use of workmen during rains.</w:t>
      </w:r>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r w:rsidRPr="00091157">
        <w:rPr>
          <w:b/>
          <w:bCs/>
          <w:i/>
          <w:iCs/>
        </w:rPr>
        <w:t>AN%</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r w:rsidRPr="00091157">
        <w:t>iv) Whether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like helmets, safety belts, fire fighting equipment, earth </w:t>
      </w:r>
      <w:r w:rsidRPr="00091157">
        <w:t>rods etc. available?</w:t>
      </w:r>
    </w:p>
    <w:p w:rsidR="00A75FD8" w:rsidRPr="00091157" w:rsidRDefault="00A75FD8" w:rsidP="00A75FD8">
      <w:pPr>
        <w:tabs>
          <w:tab w:val="num" w:pos="1080"/>
        </w:tabs>
        <w:adjustRightInd/>
        <w:ind w:left="360" w:hanging="360"/>
      </w:pPr>
      <w:r w:rsidRPr="00091157">
        <w:t>vi) Whether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(in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r w:rsidRPr="00091157">
        <w:rPr>
          <w:sz w:val="22"/>
        </w:rPr>
        <w:t xml:space="preserve">1.Erection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2. Erection of length of new Line/UG Cable</w:t>
      </w:r>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Immediately preceding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r w:rsidRPr="00091157">
        <w:rPr>
          <w:b w:val="0"/>
          <w:bCs w:val="0"/>
        </w:rPr>
        <w:t>Undertaking to be given by the Company/ Partnership Firm/ Contractor along with the Bid</w:t>
      </w:r>
      <w:r w:rsidR="0051187C" w:rsidRPr="00091157">
        <w:rPr>
          <w:b w:val="0"/>
          <w:bCs w:val="0"/>
        </w:rPr>
        <w:t xml:space="preserve">at the time of entering into agreement with TRANSCO/ DISCOMs.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r w:rsidRPr="00091157">
        <w:rPr>
          <w:b w:val="0"/>
          <w:bCs w:val="0"/>
        </w:rPr>
        <w:t xml:space="preserve">Declaration to be given by the Company/ Partnership Firm/ Contractor at the time of entering into agreement with TRANSCO/ DISCOMs.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ED7914" w:rsidP="00A75FD8">
      <w:pPr>
        <w:pStyle w:val="BodyText2"/>
      </w:pPr>
      <w:r w:rsidRPr="00ED7914">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t>their</w:t>
      </w:r>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ED7914" w:rsidP="00A75FD8">
      <w:pPr>
        <w:pStyle w:val="BodyText2"/>
        <w:ind w:left="720" w:hanging="720"/>
      </w:pPr>
      <w:r w:rsidRPr="00ED7914">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540029" w:rsidRPr="006B6C1B" w:rsidRDefault="00540029" w:rsidP="00A75FD8">
                  <w:pPr>
                    <w:pStyle w:val="BodyText3"/>
                    <w:rPr>
                      <w:color w:val="auto"/>
                    </w:rPr>
                  </w:pPr>
                  <w:r w:rsidRPr="006B6C1B">
                    <w:rPr>
                      <w:color w:val="auto"/>
                    </w:rPr>
                    <w:t>and their siblings</w:t>
                  </w:r>
                </w:p>
              </w:txbxContent>
            </v:textbox>
          </v:shape>
        </w:pict>
      </w:r>
      <w:r w:rsidRPr="00ED7914">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r w:rsidRPr="00091157">
        <w:rPr>
          <w:sz w:val="22"/>
          <w:vertAlign w:val="superscript"/>
        </w:rPr>
        <w:t>1</w:t>
      </w:r>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_(__________________)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ED7914"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_____________________(Name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(hereinafter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a) withdraws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does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t>fails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(b)fails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ys from the date of bid opening  ………………</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a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(hereinafter called “the Contractor”) has undertaken, in pursuance of Contract No. _______________dated _______________ to execute _______________ [name of Contract and brief description of Works] (hereinafter called “the Contract”).</w:t>
      </w:r>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028" w:rsidRDefault="003E6028">
      <w:r>
        <w:separator/>
      </w:r>
    </w:p>
  </w:endnote>
  <w:endnote w:type="continuationSeparator" w:id="1">
    <w:p w:rsidR="003E6028" w:rsidRDefault="003E60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029" w:rsidRDefault="00ED7914" w:rsidP="003D5E43">
    <w:pPr>
      <w:pStyle w:val="Footer"/>
      <w:framePr w:wrap="around" w:vAnchor="text" w:hAnchor="page" w:x="6202" w:y="-37"/>
      <w:jc w:val="center"/>
      <w:rPr>
        <w:rStyle w:val="PageNumber"/>
      </w:rPr>
    </w:pPr>
    <w:r>
      <w:rPr>
        <w:rStyle w:val="PageNumber"/>
      </w:rPr>
      <w:fldChar w:fldCharType="begin"/>
    </w:r>
    <w:r w:rsidR="00540029">
      <w:rPr>
        <w:rStyle w:val="PageNumber"/>
      </w:rPr>
      <w:instrText xml:space="preserve">PAGE  </w:instrText>
    </w:r>
    <w:r>
      <w:rPr>
        <w:rStyle w:val="PageNumber"/>
      </w:rPr>
      <w:fldChar w:fldCharType="separate"/>
    </w:r>
    <w:r w:rsidR="00540029">
      <w:rPr>
        <w:rStyle w:val="PageNumber"/>
        <w:noProof/>
      </w:rPr>
      <w:t>112</w:t>
    </w:r>
    <w:r>
      <w:rPr>
        <w:rStyle w:val="PageNumber"/>
      </w:rPr>
      <w:fldChar w:fldCharType="end"/>
    </w:r>
  </w:p>
  <w:p w:rsidR="00540029" w:rsidRDefault="00540029">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029" w:rsidRDefault="00540029" w:rsidP="00793E25">
    <w:pPr>
      <w:pStyle w:val="Header"/>
      <w:jc w:val="center"/>
    </w:pPr>
    <w:r>
      <w:t xml:space="preserve">- </w:t>
    </w:r>
    <w:fldSimple w:instr=" PAGE ">
      <w:r w:rsidR="00F34BC2">
        <w:rPr>
          <w:noProof/>
        </w:rPr>
        <w:t>14</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029" w:rsidRDefault="00540029">
    <w:pPr>
      <w:pStyle w:val="Footer"/>
      <w:jc w:val="center"/>
    </w:pPr>
  </w:p>
  <w:p w:rsidR="00540029" w:rsidRDefault="00ED7914">
    <w:pPr>
      <w:pStyle w:val="Footer"/>
      <w:jc w:val="center"/>
    </w:pPr>
    <w:fldSimple w:instr=" PAGE   \* MERGEFORMAT ">
      <w:r w:rsidR="00F34BC2">
        <w:rPr>
          <w:noProof/>
        </w:rPr>
        <w:t>288</w:t>
      </w:r>
    </w:fldSimple>
  </w:p>
  <w:p w:rsidR="00540029" w:rsidRDefault="005400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028" w:rsidRDefault="003E6028">
      <w:r>
        <w:separator/>
      </w:r>
    </w:p>
  </w:footnote>
  <w:footnote w:type="continuationSeparator" w:id="1">
    <w:p w:rsidR="003E6028" w:rsidRDefault="003E60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029" w:rsidRDefault="00540029">
    <w:pPr>
      <w:pStyle w:val="Header"/>
      <w:framePr w:wrap="auto" w:vAnchor="text" w:hAnchor="margin" w:xAlign="center" w:y="1"/>
      <w:rPr>
        <w:rStyle w:val="PageNumber"/>
      </w:rPr>
    </w:pPr>
  </w:p>
  <w:p w:rsidR="00540029" w:rsidRDefault="00540029"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0868"/>
    <w:rsid w:val="00071181"/>
    <w:rsid w:val="00072170"/>
    <w:rsid w:val="0007450F"/>
    <w:rsid w:val="00074E95"/>
    <w:rsid w:val="0007503F"/>
    <w:rsid w:val="00077134"/>
    <w:rsid w:val="00077213"/>
    <w:rsid w:val="000774B3"/>
    <w:rsid w:val="00077E71"/>
    <w:rsid w:val="00080FB6"/>
    <w:rsid w:val="000810C5"/>
    <w:rsid w:val="0008364E"/>
    <w:rsid w:val="00084822"/>
    <w:rsid w:val="00086869"/>
    <w:rsid w:val="000874A9"/>
    <w:rsid w:val="000878B5"/>
    <w:rsid w:val="00090EFB"/>
    <w:rsid w:val="00091157"/>
    <w:rsid w:val="00092B3C"/>
    <w:rsid w:val="00092DA2"/>
    <w:rsid w:val="00097C81"/>
    <w:rsid w:val="00097DAD"/>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C7F44"/>
    <w:rsid w:val="000D018E"/>
    <w:rsid w:val="000D106A"/>
    <w:rsid w:val="000D198F"/>
    <w:rsid w:val="000D2428"/>
    <w:rsid w:val="000D294F"/>
    <w:rsid w:val="000D2B57"/>
    <w:rsid w:val="000D2E17"/>
    <w:rsid w:val="000D3C6F"/>
    <w:rsid w:val="000D3F0C"/>
    <w:rsid w:val="000D69CE"/>
    <w:rsid w:val="000D7DC4"/>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1F68"/>
    <w:rsid w:val="00102507"/>
    <w:rsid w:val="0010301E"/>
    <w:rsid w:val="0010305C"/>
    <w:rsid w:val="0010506E"/>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34A1"/>
    <w:rsid w:val="0017551C"/>
    <w:rsid w:val="00176034"/>
    <w:rsid w:val="00176258"/>
    <w:rsid w:val="00177FDF"/>
    <w:rsid w:val="001807E7"/>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3B2"/>
    <w:rsid w:val="001A0949"/>
    <w:rsid w:val="001A1BAD"/>
    <w:rsid w:val="001A1F38"/>
    <w:rsid w:val="001A5994"/>
    <w:rsid w:val="001A7146"/>
    <w:rsid w:val="001B1045"/>
    <w:rsid w:val="001B1AEB"/>
    <w:rsid w:val="001B3195"/>
    <w:rsid w:val="001B3C75"/>
    <w:rsid w:val="001B4453"/>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0A3F"/>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5AF"/>
    <w:rsid w:val="002036ED"/>
    <w:rsid w:val="00204168"/>
    <w:rsid w:val="00204E1E"/>
    <w:rsid w:val="00205D83"/>
    <w:rsid w:val="00206CCB"/>
    <w:rsid w:val="002105BB"/>
    <w:rsid w:val="00210A5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8A3"/>
    <w:rsid w:val="00226707"/>
    <w:rsid w:val="00226B45"/>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653"/>
    <w:rsid w:val="0025089B"/>
    <w:rsid w:val="00251259"/>
    <w:rsid w:val="00251EC9"/>
    <w:rsid w:val="00252BBA"/>
    <w:rsid w:val="00256F4D"/>
    <w:rsid w:val="00256F64"/>
    <w:rsid w:val="00260320"/>
    <w:rsid w:val="002616D6"/>
    <w:rsid w:val="00261D8E"/>
    <w:rsid w:val="00262156"/>
    <w:rsid w:val="0026468E"/>
    <w:rsid w:val="002650F7"/>
    <w:rsid w:val="0026728A"/>
    <w:rsid w:val="00267B57"/>
    <w:rsid w:val="00271D76"/>
    <w:rsid w:val="00272904"/>
    <w:rsid w:val="00272ABA"/>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4E9"/>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CBC"/>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64C"/>
    <w:rsid w:val="00380E44"/>
    <w:rsid w:val="00382AD2"/>
    <w:rsid w:val="003835BF"/>
    <w:rsid w:val="00384B1D"/>
    <w:rsid w:val="00385A5C"/>
    <w:rsid w:val="00386A9D"/>
    <w:rsid w:val="00386C16"/>
    <w:rsid w:val="0038739B"/>
    <w:rsid w:val="0039012E"/>
    <w:rsid w:val="00390876"/>
    <w:rsid w:val="00392F27"/>
    <w:rsid w:val="00394F0A"/>
    <w:rsid w:val="0039538C"/>
    <w:rsid w:val="003A0358"/>
    <w:rsid w:val="003A2ADA"/>
    <w:rsid w:val="003A2CF7"/>
    <w:rsid w:val="003A351D"/>
    <w:rsid w:val="003A5705"/>
    <w:rsid w:val="003A572B"/>
    <w:rsid w:val="003A5CC4"/>
    <w:rsid w:val="003B0760"/>
    <w:rsid w:val="003B0CFD"/>
    <w:rsid w:val="003B2154"/>
    <w:rsid w:val="003B2742"/>
    <w:rsid w:val="003B3CD7"/>
    <w:rsid w:val="003B4DA4"/>
    <w:rsid w:val="003C093B"/>
    <w:rsid w:val="003C098E"/>
    <w:rsid w:val="003C1428"/>
    <w:rsid w:val="003C3580"/>
    <w:rsid w:val="003C3E18"/>
    <w:rsid w:val="003C4459"/>
    <w:rsid w:val="003C54D6"/>
    <w:rsid w:val="003D3017"/>
    <w:rsid w:val="003D4133"/>
    <w:rsid w:val="003D4818"/>
    <w:rsid w:val="003D52AE"/>
    <w:rsid w:val="003D5E43"/>
    <w:rsid w:val="003D7F4E"/>
    <w:rsid w:val="003E0694"/>
    <w:rsid w:val="003E2237"/>
    <w:rsid w:val="003E2422"/>
    <w:rsid w:val="003E4A97"/>
    <w:rsid w:val="003E5829"/>
    <w:rsid w:val="003E6028"/>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B03"/>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1FEA"/>
    <w:rsid w:val="00462078"/>
    <w:rsid w:val="00462183"/>
    <w:rsid w:val="0046317B"/>
    <w:rsid w:val="0046325A"/>
    <w:rsid w:val="004635FD"/>
    <w:rsid w:val="00464176"/>
    <w:rsid w:val="004643A2"/>
    <w:rsid w:val="00466CC1"/>
    <w:rsid w:val="0046723A"/>
    <w:rsid w:val="0046787A"/>
    <w:rsid w:val="00471290"/>
    <w:rsid w:val="00472A25"/>
    <w:rsid w:val="00473B76"/>
    <w:rsid w:val="0047422A"/>
    <w:rsid w:val="0047466C"/>
    <w:rsid w:val="00475A45"/>
    <w:rsid w:val="00476827"/>
    <w:rsid w:val="00477874"/>
    <w:rsid w:val="00480501"/>
    <w:rsid w:val="00480999"/>
    <w:rsid w:val="0048104D"/>
    <w:rsid w:val="00482D54"/>
    <w:rsid w:val="00483AA3"/>
    <w:rsid w:val="00483B13"/>
    <w:rsid w:val="004845EA"/>
    <w:rsid w:val="00485916"/>
    <w:rsid w:val="004861AC"/>
    <w:rsid w:val="0049009F"/>
    <w:rsid w:val="0049096C"/>
    <w:rsid w:val="0049116D"/>
    <w:rsid w:val="00491B03"/>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2843"/>
    <w:rsid w:val="004B3CBF"/>
    <w:rsid w:val="004B449B"/>
    <w:rsid w:val="004B6639"/>
    <w:rsid w:val="004B7D15"/>
    <w:rsid w:val="004C0CAA"/>
    <w:rsid w:val="004C0F30"/>
    <w:rsid w:val="004C1AC5"/>
    <w:rsid w:val="004C4ACF"/>
    <w:rsid w:val="004C4CF2"/>
    <w:rsid w:val="004C4E18"/>
    <w:rsid w:val="004C507F"/>
    <w:rsid w:val="004C5776"/>
    <w:rsid w:val="004D042F"/>
    <w:rsid w:val="004D06C8"/>
    <w:rsid w:val="004D09C5"/>
    <w:rsid w:val="004D1BB3"/>
    <w:rsid w:val="004D1C86"/>
    <w:rsid w:val="004D1DEB"/>
    <w:rsid w:val="004D276D"/>
    <w:rsid w:val="004D29C1"/>
    <w:rsid w:val="004D428D"/>
    <w:rsid w:val="004D6147"/>
    <w:rsid w:val="004E00DA"/>
    <w:rsid w:val="004E0907"/>
    <w:rsid w:val="004E17A5"/>
    <w:rsid w:val="004E1E89"/>
    <w:rsid w:val="004E2116"/>
    <w:rsid w:val="004E2F74"/>
    <w:rsid w:val="004E3F5E"/>
    <w:rsid w:val="004E41E9"/>
    <w:rsid w:val="004E4371"/>
    <w:rsid w:val="004E50F3"/>
    <w:rsid w:val="004E633B"/>
    <w:rsid w:val="004E6C0A"/>
    <w:rsid w:val="004F03E0"/>
    <w:rsid w:val="004F1530"/>
    <w:rsid w:val="004F1869"/>
    <w:rsid w:val="004F1BA6"/>
    <w:rsid w:val="004F1C4B"/>
    <w:rsid w:val="004F1D35"/>
    <w:rsid w:val="004F1F2D"/>
    <w:rsid w:val="004F23DE"/>
    <w:rsid w:val="004F3975"/>
    <w:rsid w:val="004F4C1E"/>
    <w:rsid w:val="004F5056"/>
    <w:rsid w:val="00500688"/>
    <w:rsid w:val="00502BC9"/>
    <w:rsid w:val="00503743"/>
    <w:rsid w:val="00503C70"/>
    <w:rsid w:val="005048A2"/>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0029"/>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173"/>
    <w:rsid w:val="0057282F"/>
    <w:rsid w:val="00572DAB"/>
    <w:rsid w:val="00573CA8"/>
    <w:rsid w:val="005740CA"/>
    <w:rsid w:val="005740CE"/>
    <w:rsid w:val="00574398"/>
    <w:rsid w:val="00574438"/>
    <w:rsid w:val="005747F9"/>
    <w:rsid w:val="00574C32"/>
    <w:rsid w:val="005754A0"/>
    <w:rsid w:val="00576545"/>
    <w:rsid w:val="00576D01"/>
    <w:rsid w:val="0057700A"/>
    <w:rsid w:val="0057748C"/>
    <w:rsid w:val="005821E0"/>
    <w:rsid w:val="005824F4"/>
    <w:rsid w:val="0058292C"/>
    <w:rsid w:val="00582FC1"/>
    <w:rsid w:val="00583122"/>
    <w:rsid w:val="00583445"/>
    <w:rsid w:val="0058368A"/>
    <w:rsid w:val="00583D8B"/>
    <w:rsid w:val="0058489D"/>
    <w:rsid w:val="00585A76"/>
    <w:rsid w:val="00590E36"/>
    <w:rsid w:val="00591C2F"/>
    <w:rsid w:val="00591CC2"/>
    <w:rsid w:val="00594804"/>
    <w:rsid w:val="00594EDE"/>
    <w:rsid w:val="005959F8"/>
    <w:rsid w:val="005A3B73"/>
    <w:rsid w:val="005A45B2"/>
    <w:rsid w:val="005A5E5C"/>
    <w:rsid w:val="005A6829"/>
    <w:rsid w:val="005B0A38"/>
    <w:rsid w:val="005B0D4B"/>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6542"/>
    <w:rsid w:val="005D781A"/>
    <w:rsid w:val="005E1B40"/>
    <w:rsid w:val="005E2242"/>
    <w:rsid w:val="005E2946"/>
    <w:rsid w:val="005E3404"/>
    <w:rsid w:val="005E3C99"/>
    <w:rsid w:val="005E54CB"/>
    <w:rsid w:val="005E5B5F"/>
    <w:rsid w:val="005F1807"/>
    <w:rsid w:val="005F233C"/>
    <w:rsid w:val="005F41A1"/>
    <w:rsid w:val="005F4521"/>
    <w:rsid w:val="005F4B80"/>
    <w:rsid w:val="005F55D6"/>
    <w:rsid w:val="005F55FF"/>
    <w:rsid w:val="005F5C29"/>
    <w:rsid w:val="005F6327"/>
    <w:rsid w:val="005F662F"/>
    <w:rsid w:val="005F67D2"/>
    <w:rsid w:val="005F7252"/>
    <w:rsid w:val="006016C2"/>
    <w:rsid w:val="00602177"/>
    <w:rsid w:val="006043FF"/>
    <w:rsid w:val="006058BF"/>
    <w:rsid w:val="00607393"/>
    <w:rsid w:val="006108AF"/>
    <w:rsid w:val="00612A40"/>
    <w:rsid w:val="00612BA1"/>
    <w:rsid w:val="00612C7D"/>
    <w:rsid w:val="00613C30"/>
    <w:rsid w:val="00616920"/>
    <w:rsid w:val="0061759B"/>
    <w:rsid w:val="00617A19"/>
    <w:rsid w:val="00617D9D"/>
    <w:rsid w:val="00620F2E"/>
    <w:rsid w:val="00621964"/>
    <w:rsid w:val="00622343"/>
    <w:rsid w:val="00623118"/>
    <w:rsid w:val="006232D4"/>
    <w:rsid w:val="006234A2"/>
    <w:rsid w:val="00624620"/>
    <w:rsid w:val="00625EFB"/>
    <w:rsid w:val="00626CD6"/>
    <w:rsid w:val="00627090"/>
    <w:rsid w:val="00627778"/>
    <w:rsid w:val="00627D36"/>
    <w:rsid w:val="00636C73"/>
    <w:rsid w:val="00640185"/>
    <w:rsid w:val="0064116E"/>
    <w:rsid w:val="00642EF6"/>
    <w:rsid w:val="00643697"/>
    <w:rsid w:val="00645BE6"/>
    <w:rsid w:val="00647541"/>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3F74"/>
    <w:rsid w:val="006644FB"/>
    <w:rsid w:val="0066626F"/>
    <w:rsid w:val="00666735"/>
    <w:rsid w:val="00666BCE"/>
    <w:rsid w:val="006703C9"/>
    <w:rsid w:val="00670BF9"/>
    <w:rsid w:val="00670F29"/>
    <w:rsid w:val="006713D8"/>
    <w:rsid w:val="006726A4"/>
    <w:rsid w:val="00672BD3"/>
    <w:rsid w:val="0067395B"/>
    <w:rsid w:val="00673A43"/>
    <w:rsid w:val="00674B7A"/>
    <w:rsid w:val="00674C7F"/>
    <w:rsid w:val="00675208"/>
    <w:rsid w:val="00675557"/>
    <w:rsid w:val="0067567C"/>
    <w:rsid w:val="00675989"/>
    <w:rsid w:val="00675FB7"/>
    <w:rsid w:val="006767F6"/>
    <w:rsid w:val="00676F04"/>
    <w:rsid w:val="006774C5"/>
    <w:rsid w:val="00677714"/>
    <w:rsid w:val="006778E8"/>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227E"/>
    <w:rsid w:val="006B2C13"/>
    <w:rsid w:val="006B2CBA"/>
    <w:rsid w:val="006B2F02"/>
    <w:rsid w:val="006B36A8"/>
    <w:rsid w:val="006B3EBA"/>
    <w:rsid w:val="006B61DA"/>
    <w:rsid w:val="006B6C1B"/>
    <w:rsid w:val="006B7086"/>
    <w:rsid w:val="006B70CA"/>
    <w:rsid w:val="006B729C"/>
    <w:rsid w:val="006C1529"/>
    <w:rsid w:val="006C1A88"/>
    <w:rsid w:val="006C29F1"/>
    <w:rsid w:val="006C37BF"/>
    <w:rsid w:val="006C3959"/>
    <w:rsid w:val="006C40DB"/>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E6E5E"/>
    <w:rsid w:val="006F2B37"/>
    <w:rsid w:val="006F3E54"/>
    <w:rsid w:val="006F45FD"/>
    <w:rsid w:val="006F7779"/>
    <w:rsid w:val="006F7DAC"/>
    <w:rsid w:val="00700082"/>
    <w:rsid w:val="00700DDF"/>
    <w:rsid w:val="007023AB"/>
    <w:rsid w:val="00702815"/>
    <w:rsid w:val="007029B8"/>
    <w:rsid w:val="00703901"/>
    <w:rsid w:val="007040A3"/>
    <w:rsid w:val="00704DDE"/>
    <w:rsid w:val="00704EE1"/>
    <w:rsid w:val="007057C1"/>
    <w:rsid w:val="00706978"/>
    <w:rsid w:val="0070745F"/>
    <w:rsid w:val="00710516"/>
    <w:rsid w:val="007111BD"/>
    <w:rsid w:val="0071267D"/>
    <w:rsid w:val="00712787"/>
    <w:rsid w:val="00712F0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63A5"/>
    <w:rsid w:val="00737421"/>
    <w:rsid w:val="007400F1"/>
    <w:rsid w:val="00741046"/>
    <w:rsid w:val="00741B7F"/>
    <w:rsid w:val="00744822"/>
    <w:rsid w:val="00744DE6"/>
    <w:rsid w:val="007454CA"/>
    <w:rsid w:val="00745A41"/>
    <w:rsid w:val="00746896"/>
    <w:rsid w:val="00750848"/>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2F8"/>
    <w:rsid w:val="007B2642"/>
    <w:rsid w:val="007B4C44"/>
    <w:rsid w:val="007B65AC"/>
    <w:rsid w:val="007C2121"/>
    <w:rsid w:val="007C271C"/>
    <w:rsid w:val="007C2A57"/>
    <w:rsid w:val="007C759B"/>
    <w:rsid w:val="007D0429"/>
    <w:rsid w:val="007D2856"/>
    <w:rsid w:val="007D2C4D"/>
    <w:rsid w:val="007D366C"/>
    <w:rsid w:val="007D4D30"/>
    <w:rsid w:val="007D542F"/>
    <w:rsid w:val="007D5B3D"/>
    <w:rsid w:val="007D5BE6"/>
    <w:rsid w:val="007D7D9B"/>
    <w:rsid w:val="007E1163"/>
    <w:rsid w:val="007E1201"/>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8B2"/>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BAC"/>
    <w:rsid w:val="00821D11"/>
    <w:rsid w:val="008244C6"/>
    <w:rsid w:val="008248FD"/>
    <w:rsid w:val="008250C4"/>
    <w:rsid w:val="008251F6"/>
    <w:rsid w:val="008255D4"/>
    <w:rsid w:val="00825D2E"/>
    <w:rsid w:val="00826381"/>
    <w:rsid w:val="00827F6D"/>
    <w:rsid w:val="00830054"/>
    <w:rsid w:val="008303C3"/>
    <w:rsid w:val="008307DC"/>
    <w:rsid w:val="008312EC"/>
    <w:rsid w:val="008317D5"/>
    <w:rsid w:val="008326C4"/>
    <w:rsid w:val="00833D2C"/>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AE8"/>
    <w:rsid w:val="00860DFA"/>
    <w:rsid w:val="00861BA6"/>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73C"/>
    <w:rsid w:val="008F487B"/>
    <w:rsid w:val="008F500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707"/>
    <w:rsid w:val="00916906"/>
    <w:rsid w:val="009171E8"/>
    <w:rsid w:val="00921357"/>
    <w:rsid w:val="00921E8F"/>
    <w:rsid w:val="00921FBB"/>
    <w:rsid w:val="00924FDE"/>
    <w:rsid w:val="009258EC"/>
    <w:rsid w:val="00925B74"/>
    <w:rsid w:val="00926C0E"/>
    <w:rsid w:val="00930F40"/>
    <w:rsid w:val="009313C6"/>
    <w:rsid w:val="00931816"/>
    <w:rsid w:val="009332CB"/>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49DC"/>
    <w:rsid w:val="00965FFB"/>
    <w:rsid w:val="009669AB"/>
    <w:rsid w:val="0097107C"/>
    <w:rsid w:val="00971B1D"/>
    <w:rsid w:val="00971EFA"/>
    <w:rsid w:val="00971F68"/>
    <w:rsid w:val="0097306A"/>
    <w:rsid w:val="00974FA3"/>
    <w:rsid w:val="00975CCC"/>
    <w:rsid w:val="00975DA6"/>
    <w:rsid w:val="00982D1B"/>
    <w:rsid w:val="009837FB"/>
    <w:rsid w:val="00983912"/>
    <w:rsid w:val="0098479B"/>
    <w:rsid w:val="00992E27"/>
    <w:rsid w:val="00994342"/>
    <w:rsid w:val="00994C18"/>
    <w:rsid w:val="00994FA6"/>
    <w:rsid w:val="00996A0D"/>
    <w:rsid w:val="0099707E"/>
    <w:rsid w:val="00997671"/>
    <w:rsid w:val="00997C50"/>
    <w:rsid w:val="009A0C1E"/>
    <w:rsid w:val="009A1E06"/>
    <w:rsid w:val="009A2B6F"/>
    <w:rsid w:val="009A2EC0"/>
    <w:rsid w:val="009A6ED6"/>
    <w:rsid w:val="009B15C4"/>
    <w:rsid w:val="009B17F7"/>
    <w:rsid w:val="009B2B07"/>
    <w:rsid w:val="009B38E7"/>
    <w:rsid w:val="009B40FB"/>
    <w:rsid w:val="009B498B"/>
    <w:rsid w:val="009B4D43"/>
    <w:rsid w:val="009C1849"/>
    <w:rsid w:val="009C1FE3"/>
    <w:rsid w:val="009C31D2"/>
    <w:rsid w:val="009C3616"/>
    <w:rsid w:val="009C480B"/>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A26"/>
    <w:rsid w:val="009F2CEA"/>
    <w:rsid w:val="009F2FD7"/>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343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6357"/>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3A43"/>
    <w:rsid w:val="00B04196"/>
    <w:rsid w:val="00B07D31"/>
    <w:rsid w:val="00B07FCA"/>
    <w:rsid w:val="00B100D1"/>
    <w:rsid w:val="00B105E6"/>
    <w:rsid w:val="00B12651"/>
    <w:rsid w:val="00B12D5C"/>
    <w:rsid w:val="00B13246"/>
    <w:rsid w:val="00B13ACF"/>
    <w:rsid w:val="00B13BB1"/>
    <w:rsid w:val="00B14259"/>
    <w:rsid w:val="00B14D2F"/>
    <w:rsid w:val="00B151D2"/>
    <w:rsid w:val="00B15340"/>
    <w:rsid w:val="00B15397"/>
    <w:rsid w:val="00B161AC"/>
    <w:rsid w:val="00B2026C"/>
    <w:rsid w:val="00B20DC3"/>
    <w:rsid w:val="00B220C9"/>
    <w:rsid w:val="00B22148"/>
    <w:rsid w:val="00B25547"/>
    <w:rsid w:val="00B255C2"/>
    <w:rsid w:val="00B25959"/>
    <w:rsid w:val="00B26E7A"/>
    <w:rsid w:val="00B27168"/>
    <w:rsid w:val="00B27E1C"/>
    <w:rsid w:val="00B3062F"/>
    <w:rsid w:val="00B3085A"/>
    <w:rsid w:val="00B31329"/>
    <w:rsid w:val="00B3136C"/>
    <w:rsid w:val="00B31EFF"/>
    <w:rsid w:val="00B32674"/>
    <w:rsid w:val="00B32A08"/>
    <w:rsid w:val="00B32A7C"/>
    <w:rsid w:val="00B32E1D"/>
    <w:rsid w:val="00B33667"/>
    <w:rsid w:val="00B34772"/>
    <w:rsid w:val="00B3617E"/>
    <w:rsid w:val="00B41350"/>
    <w:rsid w:val="00B43187"/>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C6005"/>
    <w:rsid w:val="00BD00DF"/>
    <w:rsid w:val="00BD0A99"/>
    <w:rsid w:val="00BD3B30"/>
    <w:rsid w:val="00BD49CE"/>
    <w:rsid w:val="00BD65B0"/>
    <w:rsid w:val="00BD7FF9"/>
    <w:rsid w:val="00BE0387"/>
    <w:rsid w:val="00BE03BF"/>
    <w:rsid w:val="00BE089F"/>
    <w:rsid w:val="00BE15B3"/>
    <w:rsid w:val="00BE1E55"/>
    <w:rsid w:val="00BE6009"/>
    <w:rsid w:val="00BE6A15"/>
    <w:rsid w:val="00BE6CE1"/>
    <w:rsid w:val="00BF013E"/>
    <w:rsid w:val="00BF0955"/>
    <w:rsid w:val="00BF1436"/>
    <w:rsid w:val="00BF2096"/>
    <w:rsid w:val="00BF3056"/>
    <w:rsid w:val="00BF3A54"/>
    <w:rsid w:val="00BF4BC9"/>
    <w:rsid w:val="00BF7045"/>
    <w:rsid w:val="00C0162E"/>
    <w:rsid w:val="00C016D5"/>
    <w:rsid w:val="00C02173"/>
    <w:rsid w:val="00C023BB"/>
    <w:rsid w:val="00C03E7B"/>
    <w:rsid w:val="00C05823"/>
    <w:rsid w:val="00C062F1"/>
    <w:rsid w:val="00C11BE2"/>
    <w:rsid w:val="00C12445"/>
    <w:rsid w:val="00C12766"/>
    <w:rsid w:val="00C1315F"/>
    <w:rsid w:val="00C15DEB"/>
    <w:rsid w:val="00C16C69"/>
    <w:rsid w:val="00C17732"/>
    <w:rsid w:val="00C17D77"/>
    <w:rsid w:val="00C20820"/>
    <w:rsid w:val="00C2206E"/>
    <w:rsid w:val="00C23A05"/>
    <w:rsid w:val="00C23CBF"/>
    <w:rsid w:val="00C23D15"/>
    <w:rsid w:val="00C2450D"/>
    <w:rsid w:val="00C2454C"/>
    <w:rsid w:val="00C25218"/>
    <w:rsid w:val="00C303A3"/>
    <w:rsid w:val="00C308A4"/>
    <w:rsid w:val="00C31715"/>
    <w:rsid w:val="00C31896"/>
    <w:rsid w:val="00C31E18"/>
    <w:rsid w:val="00C32D71"/>
    <w:rsid w:val="00C346D4"/>
    <w:rsid w:val="00C35BBE"/>
    <w:rsid w:val="00C369A2"/>
    <w:rsid w:val="00C37139"/>
    <w:rsid w:val="00C3768D"/>
    <w:rsid w:val="00C4102D"/>
    <w:rsid w:val="00C42893"/>
    <w:rsid w:val="00C42896"/>
    <w:rsid w:val="00C42ECF"/>
    <w:rsid w:val="00C433E9"/>
    <w:rsid w:val="00C439B6"/>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3FB0"/>
    <w:rsid w:val="00CF4A29"/>
    <w:rsid w:val="00CF4F73"/>
    <w:rsid w:val="00CF5941"/>
    <w:rsid w:val="00D00C2E"/>
    <w:rsid w:val="00D01045"/>
    <w:rsid w:val="00D012BE"/>
    <w:rsid w:val="00D01474"/>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C41"/>
    <w:rsid w:val="00D40F11"/>
    <w:rsid w:val="00D43365"/>
    <w:rsid w:val="00D4482E"/>
    <w:rsid w:val="00D46C36"/>
    <w:rsid w:val="00D50A18"/>
    <w:rsid w:val="00D50A68"/>
    <w:rsid w:val="00D50B8A"/>
    <w:rsid w:val="00D53290"/>
    <w:rsid w:val="00D53746"/>
    <w:rsid w:val="00D5417D"/>
    <w:rsid w:val="00D5573B"/>
    <w:rsid w:val="00D56A8B"/>
    <w:rsid w:val="00D56FB8"/>
    <w:rsid w:val="00D60F78"/>
    <w:rsid w:val="00D63708"/>
    <w:rsid w:val="00D64359"/>
    <w:rsid w:val="00D651AA"/>
    <w:rsid w:val="00D654B2"/>
    <w:rsid w:val="00D65C6E"/>
    <w:rsid w:val="00D7159B"/>
    <w:rsid w:val="00D7176A"/>
    <w:rsid w:val="00D71E9E"/>
    <w:rsid w:val="00D72080"/>
    <w:rsid w:val="00D73AB6"/>
    <w:rsid w:val="00D75096"/>
    <w:rsid w:val="00D75795"/>
    <w:rsid w:val="00D77124"/>
    <w:rsid w:val="00D77376"/>
    <w:rsid w:val="00D7781C"/>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333B"/>
    <w:rsid w:val="00DA4696"/>
    <w:rsid w:val="00DA4AEC"/>
    <w:rsid w:val="00DA4EAF"/>
    <w:rsid w:val="00DB405A"/>
    <w:rsid w:val="00DB4888"/>
    <w:rsid w:val="00DB525F"/>
    <w:rsid w:val="00DB5E18"/>
    <w:rsid w:val="00DB64E4"/>
    <w:rsid w:val="00DC1068"/>
    <w:rsid w:val="00DC29E7"/>
    <w:rsid w:val="00DC311C"/>
    <w:rsid w:val="00DC35D7"/>
    <w:rsid w:val="00DC5343"/>
    <w:rsid w:val="00DC642D"/>
    <w:rsid w:val="00DC7D27"/>
    <w:rsid w:val="00DD1CBD"/>
    <w:rsid w:val="00DD4441"/>
    <w:rsid w:val="00DD657F"/>
    <w:rsid w:val="00DE151D"/>
    <w:rsid w:val="00DE1D6F"/>
    <w:rsid w:val="00DE27F3"/>
    <w:rsid w:val="00DE30A1"/>
    <w:rsid w:val="00DE3989"/>
    <w:rsid w:val="00DE3E3A"/>
    <w:rsid w:val="00DE65BD"/>
    <w:rsid w:val="00DF01F2"/>
    <w:rsid w:val="00DF19F9"/>
    <w:rsid w:val="00DF2DD3"/>
    <w:rsid w:val="00DF347E"/>
    <w:rsid w:val="00DF48A0"/>
    <w:rsid w:val="00DF4970"/>
    <w:rsid w:val="00DF4CD1"/>
    <w:rsid w:val="00DF4F2D"/>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66A85"/>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192B"/>
    <w:rsid w:val="00E9381C"/>
    <w:rsid w:val="00E93AE1"/>
    <w:rsid w:val="00E93C12"/>
    <w:rsid w:val="00E97131"/>
    <w:rsid w:val="00EA262A"/>
    <w:rsid w:val="00EA2899"/>
    <w:rsid w:val="00EA310F"/>
    <w:rsid w:val="00EA52E1"/>
    <w:rsid w:val="00EA5739"/>
    <w:rsid w:val="00EA76CD"/>
    <w:rsid w:val="00EA79B5"/>
    <w:rsid w:val="00EB146B"/>
    <w:rsid w:val="00EB1D75"/>
    <w:rsid w:val="00EB1E08"/>
    <w:rsid w:val="00EB2C15"/>
    <w:rsid w:val="00EB6410"/>
    <w:rsid w:val="00EB6B9E"/>
    <w:rsid w:val="00EB6F65"/>
    <w:rsid w:val="00EB74A8"/>
    <w:rsid w:val="00EC1DD2"/>
    <w:rsid w:val="00EC32AB"/>
    <w:rsid w:val="00EC5416"/>
    <w:rsid w:val="00EC5DE9"/>
    <w:rsid w:val="00EC6D2E"/>
    <w:rsid w:val="00EC6F1F"/>
    <w:rsid w:val="00EC7642"/>
    <w:rsid w:val="00ED0AD6"/>
    <w:rsid w:val="00ED11F5"/>
    <w:rsid w:val="00ED2F25"/>
    <w:rsid w:val="00ED3583"/>
    <w:rsid w:val="00ED3B63"/>
    <w:rsid w:val="00ED402E"/>
    <w:rsid w:val="00ED5260"/>
    <w:rsid w:val="00ED78E7"/>
    <w:rsid w:val="00ED7914"/>
    <w:rsid w:val="00ED7C9B"/>
    <w:rsid w:val="00EE12E8"/>
    <w:rsid w:val="00EE1A9D"/>
    <w:rsid w:val="00EE2035"/>
    <w:rsid w:val="00EE2C1D"/>
    <w:rsid w:val="00EE37FF"/>
    <w:rsid w:val="00EE4A27"/>
    <w:rsid w:val="00EE5A7D"/>
    <w:rsid w:val="00EF070F"/>
    <w:rsid w:val="00EF13A8"/>
    <w:rsid w:val="00EF21FC"/>
    <w:rsid w:val="00EF2DA1"/>
    <w:rsid w:val="00EF3787"/>
    <w:rsid w:val="00EF3E66"/>
    <w:rsid w:val="00EF7466"/>
    <w:rsid w:val="00F0009D"/>
    <w:rsid w:val="00F002AF"/>
    <w:rsid w:val="00F00B8F"/>
    <w:rsid w:val="00F00F02"/>
    <w:rsid w:val="00F018EB"/>
    <w:rsid w:val="00F04081"/>
    <w:rsid w:val="00F0520A"/>
    <w:rsid w:val="00F10462"/>
    <w:rsid w:val="00F11562"/>
    <w:rsid w:val="00F118C9"/>
    <w:rsid w:val="00F1235A"/>
    <w:rsid w:val="00F13364"/>
    <w:rsid w:val="00F13F83"/>
    <w:rsid w:val="00F22B36"/>
    <w:rsid w:val="00F2421C"/>
    <w:rsid w:val="00F26EF2"/>
    <w:rsid w:val="00F27A31"/>
    <w:rsid w:val="00F30129"/>
    <w:rsid w:val="00F30829"/>
    <w:rsid w:val="00F30A3A"/>
    <w:rsid w:val="00F30B76"/>
    <w:rsid w:val="00F31A97"/>
    <w:rsid w:val="00F33A1D"/>
    <w:rsid w:val="00F34BC2"/>
    <w:rsid w:val="00F359D2"/>
    <w:rsid w:val="00F361F7"/>
    <w:rsid w:val="00F4022F"/>
    <w:rsid w:val="00F426D1"/>
    <w:rsid w:val="00F4382E"/>
    <w:rsid w:val="00F439A1"/>
    <w:rsid w:val="00F45BB2"/>
    <w:rsid w:val="00F464F7"/>
    <w:rsid w:val="00F46849"/>
    <w:rsid w:val="00F469B1"/>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49DE"/>
    <w:rsid w:val="00F650FC"/>
    <w:rsid w:val="00F670E9"/>
    <w:rsid w:val="00F67393"/>
    <w:rsid w:val="00F7082B"/>
    <w:rsid w:val="00F72A90"/>
    <w:rsid w:val="00F7306D"/>
    <w:rsid w:val="00F732C0"/>
    <w:rsid w:val="00F743B6"/>
    <w:rsid w:val="00F74D98"/>
    <w:rsid w:val="00F74E12"/>
    <w:rsid w:val="00F76145"/>
    <w:rsid w:val="00F77337"/>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4FBB"/>
    <w:rsid w:val="00FB6044"/>
    <w:rsid w:val="00FB7768"/>
    <w:rsid w:val="00FC029F"/>
    <w:rsid w:val="00FC0EAE"/>
    <w:rsid w:val="00FC3065"/>
    <w:rsid w:val="00FC4584"/>
    <w:rsid w:val="00FD1170"/>
    <w:rsid w:val="00FD2423"/>
    <w:rsid w:val="00FD5947"/>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7430876">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06392208">
      <w:bodyDiv w:val="1"/>
      <w:marLeft w:val="0"/>
      <w:marRight w:val="0"/>
      <w:marTop w:val="0"/>
      <w:marBottom w:val="0"/>
      <w:divBdr>
        <w:top w:val="none" w:sz="0" w:space="0" w:color="auto"/>
        <w:left w:val="none" w:sz="0" w:space="0" w:color="auto"/>
        <w:bottom w:val="none" w:sz="0" w:space="0" w:color="auto"/>
        <w:right w:val="none" w:sz="0" w:space="0" w:color="auto"/>
      </w:divBdr>
    </w:div>
    <w:div w:id="15238126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05602184">
      <w:bodyDiv w:val="1"/>
      <w:marLeft w:val="0"/>
      <w:marRight w:val="0"/>
      <w:marTop w:val="0"/>
      <w:marBottom w:val="0"/>
      <w:divBdr>
        <w:top w:val="none" w:sz="0" w:space="0" w:color="auto"/>
        <w:left w:val="none" w:sz="0" w:space="0" w:color="auto"/>
        <w:bottom w:val="none" w:sz="0" w:space="0" w:color="auto"/>
        <w:right w:val="none" w:sz="0" w:space="0" w:color="auto"/>
      </w:divBdr>
    </w:div>
    <w:div w:id="252402026">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16955774">
      <w:bodyDiv w:val="1"/>
      <w:marLeft w:val="0"/>
      <w:marRight w:val="0"/>
      <w:marTop w:val="0"/>
      <w:marBottom w:val="0"/>
      <w:divBdr>
        <w:top w:val="none" w:sz="0" w:space="0" w:color="auto"/>
        <w:left w:val="none" w:sz="0" w:space="0" w:color="auto"/>
        <w:bottom w:val="none" w:sz="0" w:space="0" w:color="auto"/>
        <w:right w:val="none" w:sz="0" w:space="0" w:color="auto"/>
      </w:divBdr>
    </w:div>
    <w:div w:id="350382019">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1891281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99538412">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88195323">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01373889">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27593679">
      <w:bodyDiv w:val="1"/>
      <w:marLeft w:val="0"/>
      <w:marRight w:val="0"/>
      <w:marTop w:val="0"/>
      <w:marBottom w:val="0"/>
      <w:divBdr>
        <w:top w:val="none" w:sz="0" w:space="0" w:color="auto"/>
        <w:left w:val="none" w:sz="0" w:space="0" w:color="auto"/>
        <w:bottom w:val="none" w:sz="0" w:space="0" w:color="auto"/>
        <w:right w:val="none" w:sz="0" w:space="0" w:color="auto"/>
      </w:divBdr>
    </w:div>
    <w:div w:id="758798052">
      <w:bodyDiv w:val="1"/>
      <w:marLeft w:val="0"/>
      <w:marRight w:val="0"/>
      <w:marTop w:val="0"/>
      <w:marBottom w:val="0"/>
      <w:divBdr>
        <w:top w:val="none" w:sz="0" w:space="0" w:color="auto"/>
        <w:left w:val="none" w:sz="0" w:space="0" w:color="auto"/>
        <w:bottom w:val="none" w:sz="0" w:space="0" w:color="auto"/>
        <w:right w:val="none" w:sz="0" w:space="0" w:color="auto"/>
      </w:divBdr>
    </w:div>
    <w:div w:id="769008072">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783504815">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27866385">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8617962">
      <w:bodyDiv w:val="1"/>
      <w:marLeft w:val="0"/>
      <w:marRight w:val="0"/>
      <w:marTop w:val="0"/>
      <w:marBottom w:val="0"/>
      <w:divBdr>
        <w:top w:val="none" w:sz="0" w:space="0" w:color="auto"/>
        <w:left w:val="none" w:sz="0" w:space="0" w:color="auto"/>
        <w:bottom w:val="none" w:sz="0" w:space="0" w:color="auto"/>
        <w:right w:val="none" w:sz="0" w:space="0" w:color="auto"/>
      </w:divBdr>
    </w:div>
    <w:div w:id="871455879">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00557379">
      <w:bodyDiv w:val="1"/>
      <w:marLeft w:val="0"/>
      <w:marRight w:val="0"/>
      <w:marTop w:val="0"/>
      <w:marBottom w:val="0"/>
      <w:divBdr>
        <w:top w:val="none" w:sz="0" w:space="0" w:color="auto"/>
        <w:left w:val="none" w:sz="0" w:space="0" w:color="auto"/>
        <w:bottom w:val="none" w:sz="0" w:space="0" w:color="auto"/>
        <w:right w:val="none" w:sz="0" w:space="0" w:color="auto"/>
      </w:divBdr>
    </w:div>
    <w:div w:id="930940562">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45843162">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45526366">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19226187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299141318">
      <w:bodyDiv w:val="1"/>
      <w:marLeft w:val="0"/>
      <w:marRight w:val="0"/>
      <w:marTop w:val="0"/>
      <w:marBottom w:val="0"/>
      <w:divBdr>
        <w:top w:val="none" w:sz="0" w:space="0" w:color="auto"/>
        <w:left w:val="none" w:sz="0" w:space="0" w:color="auto"/>
        <w:bottom w:val="none" w:sz="0" w:space="0" w:color="auto"/>
        <w:right w:val="none" w:sz="0" w:space="0" w:color="auto"/>
      </w:divBdr>
    </w:div>
    <w:div w:id="1320034142">
      <w:bodyDiv w:val="1"/>
      <w:marLeft w:val="0"/>
      <w:marRight w:val="0"/>
      <w:marTop w:val="0"/>
      <w:marBottom w:val="0"/>
      <w:divBdr>
        <w:top w:val="none" w:sz="0" w:space="0" w:color="auto"/>
        <w:left w:val="none" w:sz="0" w:space="0" w:color="auto"/>
        <w:bottom w:val="none" w:sz="0" w:space="0" w:color="auto"/>
        <w:right w:val="none" w:sz="0" w:space="0" w:color="auto"/>
      </w:divBdr>
    </w:div>
    <w:div w:id="1373460157">
      <w:bodyDiv w:val="1"/>
      <w:marLeft w:val="0"/>
      <w:marRight w:val="0"/>
      <w:marTop w:val="0"/>
      <w:marBottom w:val="0"/>
      <w:divBdr>
        <w:top w:val="none" w:sz="0" w:space="0" w:color="auto"/>
        <w:left w:val="none" w:sz="0" w:space="0" w:color="auto"/>
        <w:bottom w:val="none" w:sz="0" w:space="0" w:color="auto"/>
        <w:right w:val="none" w:sz="0" w:space="0" w:color="auto"/>
      </w:divBdr>
    </w:div>
    <w:div w:id="1387988331">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44229118">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480533714">
      <w:bodyDiv w:val="1"/>
      <w:marLeft w:val="0"/>
      <w:marRight w:val="0"/>
      <w:marTop w:val="0"/>
      <w:marBottom w:val="0"/>
      <w:divBdr>
        <w:top w:val="none" w:sz="0" w:space="0" w:color="auto"/>
        <w:left w:val="none" w:sz="0" w:space="0" w:color="auto"/>
        <w:bottom w:val="none" w:sz="0" w:space="0" w:color="auto"/>
        <w:right w:val="none" w:sz="0" w:space="0" w:color="auto"/>
      </w:divBdr>
    </w:div>
    <w:div w:id="1486899620">
      <w:bodyDiv w:val="1"/>
      <w:marLeft w:val="0"/>
      <w:marRight w:val="0"/>
      <w:marTop w:val="0"/>
      <w:marBottom w:val="0"/>
      <w:divBdr>
        <w:top w:val="none" w:sz="0" w:space="0" w:color="auto"/>
        <w:left w:val="none" w:sz="0" w:space="0" w:color="auto"/>
        <w:bottom w:val="none" w:sz="0" w:space="0" w:color="auto"/>
        <w:right w:val="none" w:sz="0" w:space="0" w:color="auto"/>
      </w:divBdr>
    </w:div>
    <w:div w:id="1490556234">
      <w:bodyDiv w:val="1"/>
      <w:marLeft w:val="0"/>
      <w:marRight w:val="0"/>
      <w:marTop w:val="0"/>
      <w:marBottom w:val="0"/>
      <w:divBdr>
        <w:top w:val="none" w:sz="0" w:space="0" w:color="auto"/>
        <w:left w:val="none" w:sz="0" w:space="0" w:color="auto"/>
        <w:bottom w:val="none" w:sz="0" w:space="0" w:color="auto"/>
        <w:right w:val="none" w:sz="0" w:space="0" w:color="auto"/>
      </w:divBdr>
    </w:div>
    <w:div w:id="1505433163">
      <w:bodyDiv w:val="1"/>
      <w:marLeft w:val="0"/>
      <w:marRight w:val="0"/>
      <w:marTop w:val="0"/>
      <w:marBottom w:val="0"/>
      <w:divBdr>
        <w:top w:val="none" w:sz="0" w:space="0" w:color="auto"/>
        <w:left w:val="none" w:sz="0" w:space="0" w:color="auto"/>
        <w:bottom w:val="none" w:sz="0" w:space="0" w:color="auto"/>
        <w:right w:val="none" w:sz="0" w:space="0" w:color="auto"/>
      </w:divBdr>
    </w:div>
    <w:div w:id="1536429064">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89390642">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29008918">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899433178">
      <w:bodyDiv w:val="1"/>
      <w:marLeft w:val="0"/>
      <w:marRight w:val="0"/>
      <w:marTop w:val="0"/>
      <w:marBottom w:val="0"/>
      <w:divBdr>
        <w:top w:val="none" w:sz="0" w:space="0" w:color="auto"/>
        <w:left w:val="none" w:sz="0" w:space="0" w:color="auto"/>
        <w:bottom w:val="none" w:sz="0" w:space="0" w:color="auto"/>
        <w:right w:val="none" w:sz="0" w:space="0" w:color="auto"/>
      </w:divBdr>
    </w:div>
    <w:div w:id="1919896021">
      <w:bodyDiv w:val="1"/>
      <w:marLeft w:val="0"/>
      <w:marRight w:val="0"/>
      <w:marTop w:val="0"/>
      <w:marBottom w:val="0"/>
      <w:divBdr>
        <w:top w:val="none" w:sz="0" w:space="0" w:color="auto"/>
        <w:left w:val="none" w:sz="0" w:space="0" w:color="auto"/>
        <w:bottom w:val="none" w:sz="0" w:space="0" w:color="auto"/>
        <w:right w:val="none" w:sz="0" w:space="0" w:color="auto"/>
      </w:divBdr>
    </w:div>
    <w:div w:id="1942183127">
      <w:bodyDiv w:val="1"/>
      <w:marLeft w:val="0"/>
      <w:marRight w:val="0"/>
      <w:marTop w:val="0"/>
      <w:marBottom w:val="0"/>
      <w:divBdr>
        <w:top w:val="none" w:sz="0" w:space="0" w:color="auto"/>
        <w:left w:val="none" w:sz="0" w:space="0" w:color="auto"/>
        <w:bottom w:val="none" w:sz="0" w:space="0" w:color="auto"/>
        <w:right w:val="none" w:sz="0" w:space="0" w:color="auto"/>
      </w:divBdr>
    </w:div>
    <w:div w:id="194237068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44073192">
      <w:bodyDiv w:val="1"/>
      <w:marLeft w:val="0"/>
      <w:marRight w:val="0"/>
      <w:marTop w:val="0"/>
      <w:marBottom w:val="0"/>
      <w:divBdr>
        <w:top w:val="none" w:sz="0" w:space="0" w:color="auto"/>
        <w:left w:val="none" w:sz="0" w:space="0" w:color="auto"/>
        <w:bottom w:val="none" w:sz="0" w:space="0" w:color="auto"/>
        <w:right w:val="none" w:sz="0" w:space="0" w:color="auto"/>
      </w:divBdr>
    </w:div>
    <w:div w:id="1965303439">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1989630260">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35494629">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288</Pages>
  <Words>108763</Words>
  <Characters>619953</Characters>
  <Application>Microsoft Office Word</Application>
  <DocSecurity>0</DocSecurity>
  <Lines>5166</Lines>
  <Paragraphs>1454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727262</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197</cp:revision>
  <cp:lastPrinted>2024-09-30T11:38:00Z</cp:lastPrinted>
  <dcterms:created xsi:type="dcterms:W3CDTF">2021-08-22T08:08:00Z</dcterms:created>
  <dcterms:modified xsi:type="dcterms:W3CDTF">2024-10-01T09:37:00Z</dcterms:modified>
</cp:coreProperties>
</file>